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8D" w:rsidRDefault="00032C8D">
      <w:pPr>
        <w:jc w:val="center"/>
        <w:rPr>
          <w:rFonts w:ascii="宋体" w:hAnsi="宋体" w:cs="宋体" w:hint="eastAsia"/>
          <w:sz w:val="84"/>
          <w:szCs w:val="84"/>
        </w:rPr>
      </w:pPr>
    </w:p>
    <w:p w:rsidR="00032C8D" w:rsidRDefault="00032C8D">
      <w:pPr>
        <w:jc w:val="center"/>
        <w:rPr>
          <w:rFonts w:ascii="宋体" w:hAnsi="宋体" w:cs="宋体"/>
          <w:sz w:val="84"/>
          <w:szCs w:val="84"/>
        </w:rPr>
      </w:pPr>
    </w:p>
    <w:p w:rsidR="00032C8D" w:rsidRDefault="00032C8D">
      <w:pPr>
        <w:rPr>
          <w:rFonts w:ascii="宋体" w:hAnsi="宋体" w:cs="宋体"/>
          <w:sz w:val="84"/>
          <w:szCs w:val="84"/>
        </w:rPr>
      </w:pPr>
    </w:p>
    <w:p w:rsidR="00032C8D" w:rsidRDefault="008F7988">
      <w:pPr>
        <w:jc w:val="center"/>
        <w:rPr>
          <w:rFonts w:ascii="黑体" w:eastAsia="黑体" w:hAnsi="仿宋_GB2312" w:cs="仿宋_GB2312"/>
          <w:sz w:val="72"/>
          <w:szCs w:val="72"/>
        </w:rPr>
      </w:pPr>
      <w:r>
        <w:rPr>
          <w:rFonts w:ascii="黑体" w:eastAsia="黑体" w:hAnsi="仿宋_GB2312" w:cs="仿宋_GB2312" w:hint="eastAsia"/>
          <w:sz w:val="72"/>
          <w:szCs w:val="72"/>
        </w:rPr>
        <w:t>康玉小学</w:t>
      </w:r>
    </w:p>
    <w:p w:rsidR="00032C8D" w:rsidRDefault="008F7988">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032C8D" w:rsidRDefault="00032C8D">
      <w:pPr>
        <w:jc w:val="center"/>
        <w:rPr>
          <w:rFonts w:ascii="黑体" w:eastAsia="黑体" w:hAnsi="仿宋_GB2312" w:cs="仿宋_GB2312"/>
          <w:sz w:val="44"/>
          <w:szCs w:val="44"/>
        </w:rPr>
      </w:pPr>
    </w:p>
    <w:p w:rsidR="00032C8D" w:rsidRDefault="00032C8D">
      <w:pPr>
        <w:jc w:val="center"/>
        <w:rPr>
          <w:rFonts w:ascii="黑体" w:eastAsia="黑体" w:hAnsi="仿宋_GB2312" w:cs="仿宋_GB2312"/>
          <w:sz w:val="44"/>
          <w:szCs w:val="44"/>
        </w:rPr>
      </w:pPr>
    </w:p>
    <w:p w:rsidR="00032C8D" w:rsidRDefault="00032C8D">
      <w:pPr>
        <w:jc w:val="center"/>
        <w:rPr>
          <w:rFonts w:ascii="宋体" w:hAnsi="宋体" w:cs="宋体"/>
          <w:sz w:val="84"/>
          <w:szCs w:val="84"/>
        </w:rPr>
      </w:pPr>
    </w:p>
    <w:p w:rsidR="00032C8D" w:rsidRDefault="00032C8D">
      <w:pPr>
        <w:jc w:val="center"/>
        <w:rPr>
          <w:rFonts w:ascii="宋体" w:hAnsi="宋体" w:cs="宋体"/>
          <w:sz w:val="84"/>
          <w:szCs w:val="84"/>
        </w:rPr>
      </w:pPr>
    </w:p>
    <w:p w:rsidR="00032C8D" w:rsidRDefault="00032C8D">
      <w:pPr>
        <w:rPr>
          <w:rFonts w:ascii="宋体" w:hAnsi="宋体" w:cs="宋体"/>
          <w:sz w:val="84"/>
          <w:szCs w:val="84"/>
        </w:rPr>
      </w:pPr>
    </w:p>
    <w:p w:rsidR="00032C8D" w:rsidRDefault="00032C8D">
      <w:pPr>
        <w:ind w:firstLineChars="600" w:firstLine="2160"/>
        <w:rPr>
          <w:rFonts w:ascii="黑体" w:eastAsia="黑体" w:hAnsi="仿宋_GB2312" w:cs="仿宋_GB2312"/>
          <w:sz w:val="36"/>
          <w:szCs w:val="36"/>
        </w:rPr>
      </w:pPr>
    </w:p>
    <w:p w:rsidR="00032C8D" w:rsidRDefault="00032C8D">
      <w:pPr>
        <w:ind w:firstLineChars="600" w:firstLine="2160"/>
        <w:rPr>
          <w:rFonts w:ascii="黑体" w:eastAsia="黑体" w:hAnsi="仿宋_GB2312" w:cs="仿宋_GB2312"/>
          <w:sz w:val="36"/>
          <w:szCs w:val="36"/>
        </w:rPr>
      </w:pPr>
    </w:p>
    <w:p w:rsidR="00032C8D" w:rsidRDefault="00032C8D">
      <w:pPr>
        <w:ind w:firstLineChars="600" w:firstLine="2160"/>
        <w:rPr>
          <w:rFonts w:ascii="黑体" w:eastAsia="黑体" w:hAnsi="仿宋_GB2312" w:cs="仿宋_GB2312"/>
          <w:sz w:val="36"/>
          <w:szCs w:val="36"/>
        </w:rPr>
      </w:pPr>
    </w:p>
    <w:p w:rsidR="00032C8D" w:rsidRDefault="00032C8D">
      <w:pPr>
        <w:ind w:firstLineChars="600" w:firstLine="2160"/>
        <w:rPr>
          <w:rFonts w:ascii="黑体" w:eastAsia="黑体" w:hAnsi="仿宋_GB2312" w:cs="仿宋_GB2312"/>
          <w:sz w:val="36"/>
          <w:szCs w:val="36"/>
        </w:rPr>
      </w:pPr>
    </w:p>
    <w:p w:rsidR="00032C8D" w:rsidRDefault="00032C8D">
      <w:pPr>
        <w:rPr>
          <w:rFonts w:ascii="黑体" w:eastAsia="黑体" w:hAnsi="仿宋_GB2312" w:cs="仿宋_GB2312"/>
          <w:sz w:val="36"/>
          <w:szCs w:val="36"/>
        </w:rPr>
      </w:pPr>
    </w:p>
    <w:p w:rsidR="00032C8D" w:rsidRDefault="008F7988">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 xml:space="preserve"> </w:t>
      </w:r>
      <w:r>
        <w:rPr>
          <w:rFonts w:ascii="黑体" w:eastAsia="黑体" w:hAnsi="仿宋_GB2312" w:cs="仿宋_GB2312" w:hint="eastAsia"/>
          <w:sz w:val="36"/>
          <w:szCs w:val="36"/>
        </w:rPr>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032C8D" w:rsidRDefault="008F7988">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康玉乡小学</w:t>
      </w:r>
      <w:r>
        <w:rPr>
          <w:rFonts w:ascii="仿宋_GB2312" w:eastAsia="仿宋_GB2312" w:hAnsi="仿宋_GB2312" w:cs="仿宋_GB2312" w:hint="eastAsia"/>
          <w:b/>
          <w:bCs/>
          <w:sz w:val="36"/>
          <w:szCs w:val="36"/>
        </w:rPr>
        <w:t>概况</w:t>
      </w:r>
    </w:p>
    <w:p w:rsidR="00032C8D" w:rsidRDefault="008F7988">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032C8D" w:rsidRDefault="008F7988">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032C8D" w:rsidRDefault="008F7988">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康玉乡小学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032C8D" w:rsidRDefault="008F7988">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032C8D" w:rsidRDefault="008F798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032C8D" w:rsidRDefault="008F7988">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康玉乡小学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032C8D" w:rsidRDefault="008F7988">
      <w:pPr>
        <w:ind w:firstLineChars="250" w:firstLine="800"/>
        <w:jc w:val="left"/>
        <w:rPr>
          <w:rFonts w:ascii="仿宋_GB2312" w:eastAsia="仿宋_GB2312"/>
          <w:sz w:val="32"/>
          <w:szCs w:val="32"/>
        </w:rPr>
      </w:pPr>
      <w:r>
        <w:rPr>
          <w:rFonts w:ascii="仿宋_GB2312" w:eastAsia="仿宋_GB2312" w:hint="eastAsia"/>
          <w:sz w:val="32"/>
          <w:szCs w:val="32"/>
        </w:rPr>
        <w:t>九、重点、重大项目信息</w:t>
      </w:r>
    </w:p>
    <w:p w:rsidR="00032C8D" w:rsidRDefault="00032C8D">
      <w:pPr>
        <w:ind w:firstLineChars="250" w:firstLine="800"/>
        <w:jc w:val="left"/>
        <w:rPr>
          <w:rFonts w:ascii="仿宋_GB2312" w:eastAsia="仿宋_GB2312"/>
          <w:sz w:val="32"/>
          <w:szCs w:val="32"/>
        </w:rPr>
      </w:pPr>
    </w:p>
    <w:p w:rsidR="00032C8D" w:rsidRDefault="008F7988">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032C8D" w:rsidRDefault="00032C8D">
      <w:pPr>
        <w:ind w:firstLineChars="200" w:firstLine="1680"/>
        <w:rPr>
          <w:rFonts w:ascii="宋体" w:cs="宋体"/>
          <w:sz w:val="84"/>
          <w:szCs w:val="84"/>
        </w:rPr>
      </w:pPr>
    </w:p>
    <w:p w:rsidR="00032C8D" w:rsidRDefault="00032C8D">
      <w:pPr>
        <w:rPr>
          <w:rFonts w:ascii="宋体" w:hAnsi="宋体" w:cs="宋体"/>
          <w:b/>
          <w:bCs/>
          <w:sz w:val="84"/>
          <w:szCs w:val="84"/>
        </w:rPr>
      </w:pPr>
    </w:p>
    <w:p w:rsidR="00032C8D" w:rsidRDefault="00032C8D">
      <w:pPr>
        <w:ind w:firstLineChars="200" w:firstLine="880"/>
        <w:jc w:val="center"/>
        <w:rPr>
          <w:rFonts w:ascii="宋体" w:cs="宋体"/>
          <w:sz w:val="44"/>
          <w:szCs w:val="44"/>
        </w:rPr>
      </w:pPr>
    </w:p>
    <w:p w:rsidR="00032C8D" w:rsidRDefault="00032C8D">
      <w:pPr>
        <w:ind w:firstLineChars="200" w:firstLine="880"/>
        <w:jc w:val="center"/>
        <w:rPr>
          <w:rFonts w:ascii="宋体" w:cs="宋体"/>
          <w:sz w:val="44"/>
          <w:szCs w:val="44"/>
        </w:rPr>
      </w:pPr>
    </w:p>
    <w:p w:rsidR="00032C8D" w:rsidRDefault="00032C8D">
      <w:pPr>
        <w:ind w:firstLineChars="200" w:firstLine="880"/>
        <w:jc w:val="center"/>
        <w:rPr>
          <w:rFonts w:ascii="宋体" w:cs="宋体"/>
          <w:sz w:val="44"/>
          <w:szCs w:val="44"/>
        </w:rPr>
      </w:pPr>
    </w:p>
    <w:p w:rsidR="00032C8D" w:rsidRDefault="00032C8D">
      <w:pPr>
        <w:ind w:firstLineChars="200" w:firstLine="880"/>
        <w:jc w:val="center"/>
        <w:rPr>
          <w:rFonts w:ascii="宋体" w:cs="宋体"/>
          <w:sz w:val="44"/>
          <w:szCs w:val="44"/>
        </w:rPr>
      </w:pPr>
    </w:p>
    <w:p w:rsidR="00032C8D" w:rsidRDefault="00032C8D">
      <w:pPr>
        <w:ind w:firstLineChars="200" w:firstLine="880"/>
        <w:jc w:val="center"/>
        <w:rPr>
          <w:rFonts w:ascii="宋体" w:cs="宋体"/>
          <w:sz w:val="44"/>
          <w:szCs w:val="44"/>
        </w:rPr>
      </w:pPr>
    </w:p>
    <w:p w:rsidR="00032C8D" w:rsidRDefault="00032C8D">
      <w:pPr>
        <w:ind w:firstLineChars="200" w:firstLine="880"/>
        <w:jc w:val="center"/>
        <w:rPr>
          <w:rFonts w:ascii="宋体" w:cs="宋体"/>
          <w:sz w:val="44"/>
          <w:szCs w:val="44"/>
        </w:rPr>
      </w:pPr>
    </w:p>
    <w:p w:rsidR="00032C8D" w:rsidRDefault="00032C8D">
      <w:pPr>
        <w:ind w:firstLineChars="200" w:firstLine="880"/>
        <w:jc w:val="center"/>
        <w:rPr>
          <w:rFonts w:ascii="宋体" w:cs="宋体"/>
          <w:sz w:val="44"/>
          <w:szCs w:val="44"/>
        </w:rPr>
      </w:pPr>
    </w:p>
    <w:p w:rsidR="00032C8D" w:rsidRDefault="00032C8D">
      <w:pPr>
        <w:widowControl/>
        <w:jc w:val="left"/>
        <w:rPr>
          <w:rFonts w:ascii="宋体" w:cs="宋体"/>
          <w:b/>
          <w:bCs/>
          <w:kern w:val="0"/>
          <w:sz w:val="44"/>
          <w:szCs w:val="44"/>
        </w:rPr>
      </w:pPr>
    </w:p>
    <w:p w:rsidR="00032C8D" w:rsidRDefault="00032C8D">
      <w:pPr>
        <w:widowControl/>
        <w:jc w:val="left"/>
        <w:rPr>
          <w:rFonts w:ascii="宋体" w:cs="宋体"/>
          <w:b/>
          <w:bCs/>
          <w:kern w:val="0"/>
          <w:sz w:val="44"/>
          <w:szCs w:val="44"/>
        </w:rPr>
      </w:pPr>
    </w:p>
    <w:p w:rsidR="00032C8D" w:rsidRDefault="00032C8D">
      <w:pPr>
        <w:widowControl/>
        <w:jc w:val="left"/>
        <w:rPr>
          <w:rFonts w:ascii="宋体" w:cs="宋体"/>
          <w:b/>
          <w:bCs/>
          <w:kern w:val="0"/>
          <w:sz w:val="44"/>
          <w:szCs w:val="44"/>
        </w:rPr>
      </w:pPr>
    </w:p>
    <w:p w:rsidR="00032C8D" w:rsidRDefault="00032C8D">
      <w:pPr>
        <w:widowControl/>
        <w:jc w:val="left"/>
        <w:rPr>
          <w:rFonts w:ascii="宋体" w:cs="宋体"/>
          <w:b/>
          <w:bCs/>
          <w:kern w:val="0"/>
          <w:sz w:val="44"/>
          <w:szCs w:val="44"/>
        </w:rPr>
      </w:pPr>
    </w:p>
    <w:p w:rsidR="00032C8D" w:rsidRDefault="00032C8D">
      <w:pPr>
        <w:widowControl/>
        <w:jc w:val="left"/>
        <w:rPr>
          <w:rFonts w:ascii="宋体" w:cs="宋体"/>
          <w:b/>
          <w:bCs/>
          <w:kern w:val="0"/>
          <w:sz w:val="44"/>
          <w:szCs w:val="44"/>
        </w:rPr>
      </w:pPr>
    </w:p>
    <w:p w:rsidR="00032C8D" w:rsidRDefault="00032C8D">
      <w:pPr>
        <w:widowControl/>
        <w:jc w:val="left"/>
        <w:rPr>
          <w:rFonts w:ascii="宋体" w:cs="宋体"/>
          <w:b/>
          <w:bCs/>
          <w:kern w:val="0"/>
          <w:sz w:val="44"/>
          <w:szCs w:val="44"/>
        </w:rPr>
      </w:pPr>
    </w:p>
    <w:p w:rsidR="00032C8D" w:rsidRDefault="008F7988">
      <w:pPr>
        <w:jc w:val="center"/>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康玉乡小学</w:t>
      </w:r>
      <w:r>
        <w:rPr>
          <w:rFonts w:ascii="黑体" w:eastAsia="黑体" w:hAnsi="仿宋_GB2312" w:cs="仿宋_GB2312" w:hint="eastAsia"/>
          <w:bCs/>
          <w:sz w:val="32"/>
          <w:szCs w:val="32"/>
        </w:rPr>
        <w:t>概况</w:t>
      </w:r>
    </w:p>
    <w:p w:rsidR="00032C8D" w:rsidRDefault="008F7988" w:rsidP="00F15820">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032C8D" w:rsidRDefault="008F7988">
      <w:pPr>
        <w:widowControl/>
        <w:ind w:firstLineChars="200" w:firstLine="640"/>
        <w:jc w:val="left"/>
        <w:rPr>
          <w:rFonts w:ascii="宋体" w:hAnsi="宋体" w:cs="宋体"/>
          <w:kern w:val="0"/>
          <w:sz w:val="32"/>
          <w:szCs w:val="32"/>
        </w:rPr>
      </w:pPr>
      <w:r>
        <w:rPr>
          <w:rFonts w:ascii="宋体" w:hAnsi="宋体" w:cs="宋体" w:hint="eastAsia"/>
          <w:kern w:val="0"/>
          <w:sz w:val="32"/>
          <w:szCs w:val="32"/>
        </w:rPr>
        <w:t>纳入波密县</w:t>
      </w:r>
      <w:r>
        <w:rPr>
          <w:rFonts w:ascii="宋体" w:hAnsi="宋体" w:cs="宋体" w:hint="eastAsia"/>
          <w:kern w:val="0"/>
          <w:sz w:val="32"/>
          <w:szCs w:val="32"/>
        </w:rPr>
        <w:t>2018</w:t>
      </w:r>
      <w:r>
        <w:rPr>
          <w:rFonts w:ascii="宋体" w:hAnsi="宋体" w:cs="宋体" w:hint="eastAsia"/>
          <w:kern w:val="0"/>
          <w:sz w:val="32"/>
          <w:szCs w:val="32"/>
        </w:rPr>
        <w:t>年决算编制范围的单位包括波密县康玉乡小学一个部门。</w:t>
      </w:r>
    </w:p>
    <w:p w:rsidR="00032C8D" w:rsidRDefault="008F7988" w:rsidP="00F15820">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032C8D" w:rsidRDefault="008F7988" w:rsidP="00F15820">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032C8D" w:rsidRDefault="008F798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032C8D" w:rsidRDefault="008F798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积极开展以普及为主的课外群体活动和体育传统项目运动队的训练；开展以预防为主、防治结合的卫生保健工作，做好常见病、多发病的预防和矫治。</w:t>
      </w:r>
    </w:p>
    <w:p w:rsidR="00032C8D" w:rsidRDefault="008F798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032C8D" w:rsidRDefault="008F798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032C8D" w:rsidRDefault="008F798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032C8D" w:rsidRDefault="008F7988" w:rsidP="00F15820">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032C8D" w:rsidRDefault="008F7988">
      <w:pPr>
        <w:ind w:firstLineChars="200" w:firstLine="640"/>
        <w:jc w:val="left"/>
        <w:rPr>
          <w:rFonts w:ascii="宋体" w:cs="宋体"/>
          <w:sz w:val="84"/>
          <w:szCs w:val="84"/>
        </w:rPr>
      </w:pPr>
      <w:r>
        <w:rPr>
          <w:rFonts w:ascii="仿宋" w:eastAsia="仿宋" w:hAnsi="仿宋" w:cs="仿宋" w:hint="eastAsia"/>
          <w:sz w:val="32"/>
          <w:szCs w:val="32"/>
        </w:rPr>
        <w:t xml:space="preserve"> </w:t>
      </w:r>
      <w:r>
        <w:rPr>
          <w:rFonts w:ascii="仿宋" w:eastAsia="仿宋" w:hAnsi="仿宋" w:cs="仿宋" w:hint="eastAsia"/>
          <w:sz w:val="32"/>
          <w:szCs w:val="32"/>
        </w:rPr>
        <w:t>波密县康玉乡小学有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032C8D" w:rsidRDefault="008F7988">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康玉乡小学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032C8D" w:rsidRDefault="008F7988">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032C8D" w:rsidRDefault="00032C8D">
      <w:pPr>
        <w:jc w:val="center"/>
        <w:rPr>
          <w:rFonts w:ascii="黑体" w:eastAsia="黑体" w:hAnsi="仿宋_GB2312" w:cs="仿宋_GB2312"/>
          <w:sz w:val="32"/>
          <w:szCs w:val="32"/>
        </w:rPr>
      </w:pPr>
    </w:p>
    <w:p w:rsidR="00032C8D" w:rsidRDefault="008F7988">
      <w:pPr>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w:t>
      </w:r>
      <w:r>
        <w:rPr>
          <w:rFonts w:ascii="黑体" w:eastAsia="黑体" w:hAnsi="仿宋_GB2312" w:cs="仿宋_GB2312" w:hint="eastAsia"/>
          <w:sz w:val="32"/>
          <w:szCs w:val="32"/>
        </w:rPr>
        <w:t>康玉乡小学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032C8D" w:rsidRDefault="008F7988">
      <w:pPr>
        <w:ind w:firstLineChars="200" w:firstLine="643"/>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032C8D" w:rsidRDefault="008F7988">
      <w:pPr>
        <w:ind w:firstLineChars="200" w:firstLine="640"/>
        <w:jc w:val="left"/>
        <w:rPr>
          <w:rFonts w:ascii="仿宋_GB2312" w:eastAsia="仿宋_GB2312"/>
          <w:sz w:val="32"/>
          <w:szCs w:val="32"/>
        </w:rPr>
      </w:pPr>
      <w:r>
        <w:rPr>
          <w:rFonts w:ascii="仿宋_GB2312" w:eastAsia="仿宋_GB2312" w:hint="eastAsia"/>
          <w:sz w:val="32"/>
          <w:szCs w:val="32"/>
        </w:rPr>
        <w:t>康玉小学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5266342.29</w:t>
      </w:r>
      <w:r>
        <w:rPr>
          <w:rFonts w:ascii="仿宋_GB2312" w:eastAsia="仿宋_GB2312" w:hint="eastAsia"/>
          <w:sz w:val="32"/>
          <w:szCs w:val="32"/>
        </w:rPr>
        <w:t>元</w:t>
      </w:r>
      <w:r>
        <w:rPr>
          <w:rFonts w:ascii="仿宋_GB2312" w:eastAsia="仿宋_GB2312" w:hint="eastAsia"/>
          <w:sz w:val="32"/>
          <w:szCs w:val="32"/>
        </w:rPr>
        <w:t>，支出合计</w:t>
      </w:r>
      <w:r>
        <w:rPr>
          <w:rFonts w:ascii="仿宋_GB2312" w:eastAsia="仿宋_GB2312" w:hint="eastAsia"/>
          <w:sz w:val="32"/>
          <w:szCs w:val="32"/>
        </w:rPr>
        <w:t>5266342.29</w:t>
      </w:r>
      <w:r>
        <w:rPr>
          <w:rFonts w:ascii="仿宋_GB2312" w:eastAsia="仿宋_GB2312" w:hint="eastAsia"/>
          <w:sz w:val="32"/>
          <w:szCs w:val="32"/>
        </w:rPr>
        <w:t>元</w:t>
      </w:r>
      <w:r w:rsidR="00F15820">
        <w:rPr>
          <w:rFonts w:ascii="仿宋_GB2312" w:eastAsia="仿宋_GB2312" w:hint="eastAsia"/>
          <w:sz w:val="32"/>
          <w:szCs w:val="32"/>
        </w:rPr>
        <w:t>，该单位为本年度新增单位，故无与上一年对比数据。</w:t>
      </w:r>
    </w:p>
    <w:p w:rsidR="00032C8D" w:rsidRDefault="008F7988">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032C8D" w:rsidRDefault="008F7988">
      <w:pPr>
        <w:ind w:firstLineChars="150" w:firstLine="480"/>
        <w:jc w:val="left"/>
        <w:rPr>
          <w:rFonts w:ascii="仿宋_GB2312" w:eastAsia="仿宋_GB2312"/>
          <w:sz w:val="32"/>
          <w:szCs w:val="32"/>
        </w:rPr>
      </w:pPr>
      <w:r>
        <w:rPr>
          <w:rFonts w:ascii="仿宋_GB2312" w:eastAsia="仿宋_GB2312" w:hint="eastAsia"/>
          <w:sz w:val="32"/>
          <w:szCs w:val="32"/>
        </w:rPr>
        <w:t>康玉小学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5266342.29</w:t>
      </w:r>
      <w:r>
        <w:rPr>
          <w:rFonts w:ascii="仿宋_GB2312" w:eastAsia="仿宋_GB2312" w:hint="eastAsia"/>
          <w:sz w:val="32"/>
          <w:szCs w:val="32"/>
        </w:rPr>
        <w:t>元，全部为财政拨款收入。</w:t>
      </w:r>
    </w:p>
    <w:p w:rsidR="00032C8D" w:rsidRDefault="008F7988">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032C8D" w:rsidRDefault="008F7988">
      <w:pPr>
        <w:ind w:firstLineChars="150" w:firstLine="480"/>
        <w:jc w:val="left"/>
        <w:rPr>
          <w:rFonts w:ascii="仿宋_GB2312" w:eastAsia="仿宋_GB2312"/>
          <w:sz w:val="32"/>
          <w:szCs w:val="32"/>
        </w:rPr>
      </w:pPr>
      <w:r>
        <w:rPr>
          <w:rFonts w:ascii="仿宋_GB2312" w:eastAsia="仿宋_GB2312" w:hint="eastAsia"/>
          <w:sz w:val="32"/>
          <w:szCs w:val="32"/>
        </w:rPr>
        <w:t>康玉小学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5266342.29</w:t>
      </w:r>
      <w:r>
        <w:rPr>
          <w:rFonts w:ascii="仿宋_GB2312" w:eastAsia="仿宋_GB2312" w:hint="eastAsia"/>
          <w:sz w:val="32"/>
          <w:szCs w:val="32"/>
        </w:rPr>
        <w:t>元，按支出经济分，其中：工资福利支出</w:t>
      </w:r>
      <w:r>
        <w:rPr>
          <w:rFonts w:ascii="仿宋_GB2312" w:eastAsia="仿宋_GB2312" w:hint="eastAsia"/>
          <w:sz w:val="32"/>
          <w:szCs w:val="32"/>
        </w:rPr>
        <w:t>2477914.34</w:t>
      </w:r>
      <w:r>
        <w:rPr>
          <w:rFonts w:ascii="仿宋_GB2312" w:eastAsia="仿宋_GB2312" w:hint="eastAsia"/>
          <w:sz w:val="32"/>
          <w:szCs w:val="32"/>
        </w:rPr>
        <w:t>元，占总支出的</w:t>
      </w:r>
      <w:r>
        <w:rPr>
          <w:rFonts w:ascii="仿宋_GB2312" w:eastAsia="仿宋_GB2312" w:hint="eastAsia"/>
          <w:sz w:val="32"/>
          <w:szCs w:val="32"/>
        </w:rPr>
        <w:t>47</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451625.15</w:t>
      </w:r>
      <w:r>
        <w:rPr>
          <w:rFonts w:ascii="仿宋_GB2312" w:eastAsia="仿宋_GB2312" w:hint="eastAsia"/>
          <w:sz w:val="32"/>
          <w:szCs w:val="32"/>
        </w:rPr>
        <w:t>元，占总支出的</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，对个人和家</w:t>
      </w:r>
      <w:r>
        <w:rPr>
          <w:rFonts w:ascii="仿宋_GB2312" w:eastAsia="仿宋_GB2312" w:hint="eastAsia"/>
          <w:sz w:val="32"/>
          <w:szCs w:val="32"/>
        </w:rPr>
        <w:lastRenderedPageBreak/>
        <w:t>庭补助支出</w:t>
      </w:r>
      <w:r>
        <w:rPr>
          <w:rFonts w:ascii="仿宋_GB2312" w:eastAsia="仿宋_GB2312" w:hint="eastAsia"/>
          <w:sz w:val="32"/>
          <w:szCs w:val="32"/>
        </w:rPr>
        <w:t>1170913.8</w:t>
      </w:r>
      <w:r>
        <w:rPr>
          <w:rFonts w:ascii="仿宋_GB2312" w:eastAsia="仿宋_GB2312" w:hint="eastAsia"/>
          <w:sz w:val="32"/>
          <w:szCs w:val="32"/>
        </w:rPr>
        <w:t>元，占总支出的</w:t>
      </w:r>
      <w:r>
        <w:rPr>
          <w:rFonts w:ascii="仿宋_GB2312" w:eastAsia="仿宋_GB2312" w:hint="eastAsia"/>
          <w:sz w:val="32"/>
          <w:szCs w:val="32"/>
        </w:rPr>
        <w:t>22</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1165889</w:t>
      </w:r>
      <w:r>
        <w:rPr>
          <w:rFonts w:ascii="仿宋_GB2312" w:eastAsia="仿宋_GB2312" w:hint="eastAsia"/>
          <w:sz w:val="32"/>
          <w:szCs w:val="32"/>
        </w:rPr>
        <w:t>元，占总支出的</w:t>
      </w: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hint="eastAsia"/>
          <w:sz w:val="32"/>
          <w:szCs w:val="32"/>
        </w:rPr>
        <w:t>。</w:t>
      </w:r>
    </w:p>
    <w:p w:rsidR="00032C8D" w:rsidRDefault="008F7988">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032C8D" w:rsidRDefault="008F7988">
      <w:pPr>
        <w:ind w:firstLineChars="150" w:firstLine="480"/>
        <w:jc w:val="left"/>
        <w:rPr>
          <w:rFonts w:ascii="仿宋_GB2312" w:eastAsia="仿宋_GB2312"/>
          <w:sz w:val="32"/>
          <w:szCs w:val="32"/>
        </w:rPr>
      </w:pPr>
      <w:r>
        <w:rPr>
          <w:rFonts w:ascii="仿宋_GB2312" w:eastAsia="仿宋_GB2312" w:hint="eastAsia"/>
          <w:sz w:val="32"/>
          <w:szCs w:val="32"/>
        </w:rPr>
        <w:t>康玉小学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5266342.29</w:t>
      </w:r>
      <w:r>
        <w:rPr>
          <w:rFonts w:ascii="仿宋_GB2312" w:eastAsia="仿宋_GB2312" w:hint="eastAsia"/>
          <w:sz w:val="32"/>
          <w:szCs w:val="32"/>
        </w:rPr>
        <w:t>元，支出合计</w:t>
      </w:r>
      <w:r>
        <w:rPr>
          <w:rFonts w:ascii="仿宋_GB2312" w:eastAsia="仿宋_GB2312" w:hint="eastAsia"/>
          <w:sz w:val="32"/>
          <w:szCs w:val="32"/>
        </w:rPr>
        <w:t>5266342.29</w:t>
      </w:r>
      <w:r>
        <w:rPr>
          <w:rFonts w:ascii="仿宋_GB2312" w:eastAsia="仿宋_GB2312" w:hint="eastAsia"/>
          <w:sz w:val="32"/>
          <w:szCs w:val="32"/>
        </w:rPr>
        <w:t>元。</w:t>
      </w:r>
    </w:p>
    <w:p w:rsidR="00032C8D" w:rsidRDefault="008F7988">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032C8D" w:rsidRDefault="008F7988">
      <w:pPr>
        <w:ind w:firstLineChars="150" w:firstLine="480"/>
        <w:jc w:val="left"/>
        <w:rPr>
          <w:rFonts w:ascii="仿宋_GB2312" w:eastAsia="仿宋_GB2312"/>
          <w:sz w:val="32"/>
          <w:szCs w:val="32"/>
        </w:rPr>
      </w:pPr>
      <w:r>
        <w:rPr>
          <w:rFonts w:ascii="仿宋_GB2312" w:eastAsia="仿宋_GB2312" w:hint="eastAsia"/>
          <w:kern w:val="0"/>
          <w:sz w:val="32"/>
          <w:szCs w:val="32"/>
        </w:rPr>
        <w:t>康玉小学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5266342.29</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w:t>
      </w:r>
      <w:r>
        <w:rPr>
          <w:rFonts w:ascii="仿宋_GB2312" w:eastAsia="仿宋_GB2312" w:hint="eastAsia"/>
          <w:sz w:val="32"/>
          <w:szCs w:val="32"/>
        </w:rPr>
        <w:t>4682464.29</w:t>
      </w:r>
      <w:r>
        <w:rPr>
          <w:rFonts w:ascii="仿宋_GB2312" w:eastAsia="仿宋_GB2312" w:hint="eastAsia"/>
          <w:sz w:val="32"/>
          <w:szCs w:val="32"/>
        </w:rPr>
        <w:t>元，占总支出的</w:t>
      </w:r>
      <w:r>
        <w:rPr>
          <w:rFonts w:ascii="仿宋_GB2312" w:eastAsia="仿宋_GB2312" w:hint="eastAsia"/>
          <w:sz w:val="32"/>
          <w:szCs w:val="32"/>
        </w:rPr>
        <w:t>89</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583878</w:t>
      </w:r>
      <w:r>
        <w:rPr>
          <w:rFonts w:ascii="仿宋_GB2312" w:eastAsia="仿宋_GB2312" w:hint="eastAsia"/>
          <w:sz w:val="32"/>
          <w:szCs w:val="32"/>
        </w:rPr>
        <w:t>元，占总支出</w:t>
      </w:r>
      <w:r>
        <w:rPr>
          <w:rFonts w:ascii="仿宋_GB2312" w:eastAsia="仿宋_GB2312" w:hint="eastAsia"/>
          <w:sz w:val="32"/>
          <w:szCs w:val="32"/>
        </w:rPr>
        <w:t>11%</w:t>
      </w:r>
      <w:r>
        <w:rPr>
          <w:rFonts w:ascii="仿宋_GB2312" w:eastAsia="仿宋_GB2312" w:hint="eastAsia"/>
          <w:sz w:val="32"/>
          <w:szCs w:val="32"/>
        </w:rPr>
        <w:t>。</w:t>
      </w:r>
    </w:p>
    <w:p w:rsidR="00032C8D" w:rsidRDefault="008F7988">
      <w:pPr>
        <w:ind w:firstLineChars="200" w:firstLine="643"/>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032C8D" w:rsidRDefault="008F7988">
      <w:pPr>
        <w:ind w:firstLineChars="150" w:firstLine="480"/>
        <w:jc w:val="left"/>
        <w:rPr>
          <w:rFonts w:ascii="仿宋_GB2312" w:eastAsia="仿宋_GB2312"/>
          <w:sz w:val="32"/>
          <w:szCs w:val="32"/>
        </w:rPr>
      </w:pPr>
      <w:r>
        <w:rPr>
          <w:rFonts w:ascii="仿宋_GB2312" w:eastAsia="仿宋_GB2312" w:hint="eastAsia"/>
          <w:sz w:val="32"/>
          <w:szCs w:val="32"/>
        </w:rPr>
        <w:t>康玉小学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4116342.29</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3648828.14</w:t>
      </w:r>
      <w:r>
        <w:rPr>
          <w:rFonts w:ascii="仿宋_GB2312" w:eastAsia="仿宋_GB2312" w:hint="eastAsia"/>
          <w:sz w:val="32"/>
          <w:szCs w:val="32"/>
        </w:rPr>
        <w:t>元，占总支出的</w:t>
      </w:r>
      <w:r>
        <w:rPr>
          <w:rFonts w:ascii="仿宋_GB2312" w:eastAsia="仿宋_GB2312" w:hint="eastAsia"/>
          <w:sz w:val="32"/>
          <w:szCs w:val="32"/>
        </w:rPr>
        <w:t>89</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467514.15</w:t>
      </w:r>
      <w:r>
        <w:rPr>
          <w:rFonts w:ascii="仿宋_GB2312" w:eastAsia="仿宋_GB2312" w:hint="eastAsia"/>
          <w:sz w:val="32"/>
          <w:szCs w:val="32"/>
        </w:rPr>
        <w:t>元，占总支出的</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。主要包括办公费、水费、电费、邮电费、取暖费、差旅费、维修费、培训费、公务接待费、专用材料费、福利费、公车运行维护费、其他交通费、其他商品和服务支出、办公设备购置、专用设备购置等。</w:t>
      </w:r>
    </w:p>
    <w:p w:rsidR="00032C8D" w:rsidRDefault="008F7988">
      <w:pPr>
        <w:ind w:firstLineChars="150" w:firstLine="482"/>
        <w:jc w:val="left"/>
        <w:rPr>
          <w:rFonts w:ascii="仿宋_GB2312" w:eastAsia="仿宋_GB2312"/>
          <w:b/>
          <w:sz w:val="32"/>
          <w:szCs w:val="32"/>
        </w:rPr>
      </w:pPr>
      <w:r>
        <w:rPr>
          <w:rFonts w:ascii="仿宋_GB2312" w:eastAsia="仿宋_GB2312" w:hint="eastAsia"/>
          <w:b/>
          <w:sz w:val="32"/>
          <w:szCs w:val="32"/>
        </w:rPr>
        <w:lastRenderedPageBreak/>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032C8D" w:rsidRDefault="008F7988">
      <w:pPr>
        <w:ind w:firstLineChars="150" w:firstLine="480"/>
        <w:jc w:val="left"/>
        <w:rPr>
          <w:rFonts w:ascii="仿宋_GB2312" w:eastAsia="仿宋_GB2312"/>
          <w:sz w:val="32"/>
          <w:szCs w:val="32"/>
        </w:rPr>
      </w:pPr>
      <w:r>
        <w:rPr>
          <w:rFonts w:ascii="仿宋_GB2312" w:eastAsia="仿宋_GB2312" w:hint="eastAsia"/>
          <w:sz w:val="32"/>
          <w:szCs w:val="32"/>
        </w:rPr>
        <w:t>波密县</w:t>
      </w:r>
      <w:r>
        <w:rPr>
          <w:rFonts w:ascii="仿宋_GB2312" w:eastAsia="仿宋_GB2312" w:hint="eastAsia"/>
          <w:sz w:val="32"/>
          <w:szCs w:val="32"/>
        </w:rPr>
        <w:t>康玉乡小学</w:t>
      </w:r>
      <w:r>
        <w:rPr>
          <w:rFonts w:ascii="仿宋_GB2312" w:eastAsia="仿宋_GB2312" w:hint="eastAsia"/>
          <w:sz w:val="32"/>
          <w:szCs w:val="32"/>
        </w:rPr>
        <w:t>2017</w:t>
      </w:r>
      <w:r>
        <w:rPr>
          <w:rFonts w:ascii="仿宋_GB2312" w:eastAsia="仿宋_GB2312" w:hint="eastAsia"/>
          <w:sz w:val="32"/>
          <w:szCs w:val="32"/>
        </w:rPr>
        <w:t>年度“三公”经费决算数</w:t>
      </w:r>
      <w:r>
        <w:rPr>
          <w:rFonts w:ascii="仿宋_GB2312" w:eastAsia="仿宋_GB2312" w:hint="eastAsia"/>
          <w:sz w:val="32"/>
          <w:szCs w:val="32"/>
        </w:rPr>
        <w:t>250</w:t>
      </w:r>
      <w:r>
        <w:rPr>
          <w:rFonts w:ascii="仿宋_GB2312" w:eastAsia="仿宋_GB2312" w:hint="eastAsia"/>
          <w:sz w:val="32"/>
          <w:szCs w:val="32"/>
        </w:rPr>
        <w:t>元，其中：因公出国（境）费为</w:t>
      </w:r>
      <w:r>
        <w:rPr>
          <w:rFonts w:ascii="仿宋_GB2312" w:eastAsia="仿宋_GB2312" w:hint="eastAsia"/>
          <w:sz w:val="32"/>
          <w:szCs w:val="32"/>
        </w:rPr>
        <w:t>0</w:t>
      </w:r>
      <w:r>
        <w:rPr>
          <w:rFonts w:ascii="仿宋_GB2312" w:eastAsia="仿宋_GB2312" w:hint="eastAsia"/>
          <w:sz w:val="32"/>
          <w:szCs w:val="32"/>
        </w:rPr>
        <w:t>元；公务用车购置及运行维护费</w:t>
      </w:r>
      <w:r>
        <w:rPr>
          <w:rFonts w:ascii="仿宋_GB2312" w:eastAsia="仿宋_GB2312" w:hint="eastAsia"/>
          <w:sz w:val="32"/>
          <w:szCs w:val="32"/>
        </w:rPr>
        <w:t>0</w:t>
      </w:r>
      <w:r>
        <w:rPr>
          <w:rFonts w:ascii="仿宋_GB2312" w:eastAsia="仿宋_GB2312" w:hint="eastAsia"/>
          <w:sz w:val="32"/>
          <w:szCs w:val="32"/>
        </w:rPr>
        <w:t>元；公务接待费</w:t>
      </w:r>
      <w:r>
        <w:rPr>
          <w:rFonts w:ascii="仿宋_GB2312" w:eastAsia="仿宋_GB2312" w:hint="eastAsia"/>
          <w:sz w:val="32"/>
          <w:szCs w:val="32"/>
        </w:rPr>
        <w:t>250</w:t>
      </w:r>
      <w:r>
        <w:rPr>
          <w:rFonts w:ascii="仿宋_GB2312" w:eastAsia="仿宋_GB2312" w:hint="eastAsia"/>
          <w:sz w:val="32"/>
          <w:szCs w:val="32"/>
        </w:rPr>
        <w:t>元，占“三公”经费的</w:t>
      </w:r>
      <w:r>
        <w:rPr>
          <w:rFonts w:ascii="仿宋_GB2312" w:eastAsia="仿宋_GB2312" w:hint="eastAsia"/>
          <w:sz w:val="32"/>
          <w:szCs w:val="32"/>
        </w:rPr>
        <w:t>1</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年全年公务接待</w:t>
      </w:r>
      <w:r>
        <w:rPr>
          <w:rFonts w:ascii="仿宋_GB2312" w:eastAsia="仿宋_GB2312" w:hint="eastAsia"/>
          <w:sz w:val="32"/>
          <w:szCs w:val="32"/>
        </w:rPr>
        <w:t>1</w:t>
      </w:r>
      <w:r>
        <w:rPr>
          <w:rFonts w:ascii="仿宋_GB2312" w:eastAsia="仿宋_GB2312" w:hint="eastAsia"/>
          <w:sz w:val="32"/>
          <w:szCs w:val="32"/>
        </w:rPr>
        <w:t>批次，接待</w:t>
      </w:r>
      <w:r>
        <w:rPr>
          <w:rFonts w:ascii="仿宋_GB2312" w:eastAsia="仿宋_GB2312" w:hint="eastAsia"/>
          <w:sz w:val="32"/>
          <w:szCs w:val="32"/>
        </w:rPr>
        <w:t>5</w:t>
      </w:r>
      <w:r>
        <w:rPr>
          <w:rFonts w:ascii="仿宋_GB2312" w:eastAsia="仿宋_GB2312" w:hint="eastAsia"/>
          <w:sz w:val="32"/>
          <w:szCs w:val="32"/>
        </w:rPr>
        <w:t>人次。</w:t>
      </w:r>
    </w:p>
    <w:p w:rsidR="00032C8D" w:rsidRDefault="008F7988">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F15820" w:rsidRDefault="008F7988">
      <w:pPr>
        <w:ind w:firstLineChars="150" w:firstLine="480"/>
        <w:jc w:val="left"/>
        <w:rPr>
          <w:rFonts w:ascii="仿宋_GB2312" w:eastAsia="仿宋_GB2312" w:hint="eastAsia"/>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康玉乡</w:t>
      </w:r>
      <w:r>
        <w:rPr>
          <w:rFonts w:ascii="仿宋_GB2312" w:eastAsia="仿宋_GB2312" w:hint="eastAsia"/>
          <w:sz w:val="32"/>
          <w:szCs w:val="32"/>
        </w:rPr>
        <w:t>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467514.15</w:t>
      </w:r>
      <w:bookmarkStart w:id="0" w:name="_GoBack"/>
      <w:bookmarkEnd w:id="0"/>
      <w:r>
        <w:rPr>
          <w:rFonts w:ascii="仿宋_GB2312" w:eastAsia="仿宋_GB2312" w:hint="eastAsia"/>
          <w:sz w:val="32"/>
          <w:szCs w:val="32"/>
        </w:rPr>
        <w:t>元</w:t>
      </w:r>
      <w:r>
        <w:rPr>
          <w:rFonts w:ascii="仿宋_GB2312" w:eastAsia="仿宋_GB2312" w:hint="eastAsia"/>
          <w:sz w:val="32"/>
          <w:szCs w:val="32"/>
        </w:rPr>
        <w:t>，</w:t>
      </w:r>
      <w:r w:rsidR="00F15820">
        <w:rPr>
          <w:rFonts w:ascii="仿宋_GB2312" w:eastAsia="仿宋_GB2312" w:hint="eastAsia"/>
          <w:sz w:val="32"/>
          <w:szCs w:val="32"/>
        </w:rPr>
        <w:t>该单位为本年度新增单位，故无与上一年对比数据。</w:t>
      </w:r>
    </w:p>
    <w:p w:rsidR="00032C8D" w:rsidRPr="00F15820" w:rsidRDefault="008F7988" w:rsidP="00F15820">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康玉乡小学无车辆。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707.87</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53.3</w:t>
      </w:r>
      <w:r>
        <w:rPr>
          <w:rFonts w:ascii="仿宋_GB2312" w:eastAsia="仿宋_GB2312" w:hAnsi="仿宋_GB2312" w:cs="仿宋_GB2312" w:hint="eastAsia"/>
          <w:sz w:val="32"/>
          <w:szCs w:val="32"/>
        </w:rPr>
        <w:t>万元。</w:t>
      </w:r>
    </w:p>
    <w:p w:rsidR="00032C8D" w:rsidRDefault="008F7988">
      <w:pPr>
        <w:numPr>
          <w:ilvl w:val="0"/>
          <w:numId w:val="2"/>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康玉乡小学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032C8D" w:rsidRDefault="008F798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032C8D" w:rsidRDefault="008F7988">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032C8D" w:rsidRDefault="008F7988">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康玉小学</w:t>
      </w:r>
      <w:r>
        <w:rPr>
          <w:rFonts w:ascii="仿宋_GB2312" w:eastAsia="仿宋_GB2312" w:hint="eastAsia"/>
          <w:sz w:val="32"/>
          <w:szCs w:val="32"/>
        </w:rPr>
        <w:t>无重大项目</w:t>
      </w:r>
    </w:p>
    <w:p w:rsidR="00032C8D" w:rsidRDefault="00032C8D">
      <w:pPr>
        <w:jc w:val="left"/>
        <w:rPr>
          <w:rFonts w:ascii="宋体" w:cs="宋体"/>
          <w:sz w:val="32"/>
          <w:szCs w:val="32"/>
        </w:rPr>
      </w:pPr>
    </w:p>
    <w:p w:rsidR="00032C8D" w:rsidRDefault="00032C8D">
      <w:pPr>
        <w:jc w:val="left"/>
        <w:rPr>
          <w:rFonts w:ascii="宋体" w:cs="宋体"/>
          <w:sz w:val="32"/>
          <w:szCs w:val="32"/>
        </w:rPr>
      </w:pPr>
    </w:p>
    <w:p w:rsidR="00032C8D" w:rsidRDefault="00032C8D">
      <w:pPr>
        <w:jc w:val="left"/>
        <w:rPr>
          <w:rFonts w:ascii="宋体" w:cs="宋体"/>
          <w:sz w:val="32"/>
          <w:szCs w:val="32"/>
        </w:rPr>
      </w:pPr>
    </w:p>
    <w:p w:rsidR="00032C8D" w:rsidRDefault="00032C8D">
      <w:pPr>
        <w:jc w:val="left"/>
        <w:rPr>
          <w:rFonts w:ascii="宋体" w:cs="宋体"/>
          <w:sz w:val="32"/>
          <w:szCs w:val="32"/>
        </w:rPr>
      </w:pPr>
    </w:p>
    <w:p w:rsidR="00032C8D" w:rsidRDefault="00032C8D">
      <w:pPr>
        <w:jc w:val="left"/>
        <w:rPr>
          <w:rFonts w:ascii="宋体" w:cs="宋体"/>
          <w:sz w:val="32"/>
          <w:szCs w:val="32"/>
        </w:rPr>
      </w:pPr>
    </w:p>
    <w:p w:rsidR="00032C8D" w:rsidRDefault="00032C8D">
      <w:pPr>
        <w:jc w:val="left"/>
        <w:rPr>
          <w:rFonts w:ascii="宋体" w:cs="宋体"/>
          <w:sz w:val="32"/>
          <w:szCs w:val="32"/>
        </w:rPr>
      </w:pPr>
    </w:p>
    <w:p w:rsidR="00032C8D" w:rsidRDefault="008F7988">
      <w:pPr>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032C8D" w:rsidRDefault="008F7988" w:rsidP="00F15820">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032C8D" w:rsidRDefault="008F7988">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032C8D" w:rsidRDefault="008F7988" w:rsidP="00F15820">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032C8D" w:rsidRDefault="008F7988" w:rsidP="00F15820">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032C8D" w:rsidRDefault="008F7988" w:rsidP="00F15820">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032C8D" w:rsidRDefault="008F7988" w:rsidP="00F15820">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032C8D" w:rsidRDefault="008F7988" w:rsidP="00F15820">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032C8D" w:rsidRDefault="008F7988" w:rsidP="00F15820">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032C8D" w:rsidRDefault="008F7988" w:rsidP="00F15820">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032C8D" w:rsidRDefault="008F7988" w:rsidP="00F15820">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的国际旅费、国外城市间交通费、住宿费、伙食费、培训费、公杂费等支出；公务用车购置及运行费反</w:t>
      </w:r>
      <w:r>
        <w:rPr>
          <w:rFonts w:ascii="仿宋" w:eastAsia="仿宋" w:hAnsi="仿宋" w:cs="仿宋" w:hint="eastAsia"/>
          <w:sz w:val="32"/>
          <w:szCs w:val="32"/>
        </w:rPr>
        <w:lastRenderedPageBreak/>
        <w:t>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032C8D" w:rsidRDefault="00032C8D">
      <w:pPr>
        <w:jc w:val="left"/>
        <w:rPr>
          <w:rFonts w:ascii="宋体" w:cs="宋体"/>
          <w:sz w:val="32"/>
          <w:szCs w:val="32"/>
        </w:rPr>
      </w:pPr>
    </w:p>
    <w:p w:rsidR="00032C8D" w:rsidRDefault="00032C8D">
      <w:pPr>
        <w:jc w:val="left"/>
        <w:rPr>
          <w:rFonts w:ascii="宋体" w:cs="宋体"/>
          <w:sz w:val="32"/>
          <w:szCs w:val="32"/>
        </w:rPr>
      </w:pPr>
    </w:p>
    <w:p w:rsidR="00032C8D" w:rsidRDefault="00032C8D">
      <w:pPr>
        <w:jc w:val="left"/>
        <w:rPr>
          <w:rFonts w:ascii="宋体" w:cs="宋体"/>
          <w:sz w:val="32"/>
          <w:szCs w:val="32"/>
        </w:rPr>
      </w:pPr>
    </w:p>
    <w:p w:rsidR="00032C8D" w:rsidRDefault="00032C8D">
      <w:pPr>
        <w:jc w:val="left"/>
        <w:rPr>
          <w:rFonts w:ascii="宋体" w:cs="宋体"/>
          <w:sz w:val="32"/>
          <w:szCs w:val="32"/>
        </w:rPr>
      </w:pPr>
    </w:p>
    <w:sectPr w:rsidR="00032C8D" w:rsidSect="00032C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988" w:rsidRDefault="008F7988" w:rsidP="00F15820">
      <w:r>
        <w:separator/>
      </w:r>
    </w:p>
  </w:endnote>
  <w:endnote w:type="continuationSeparator" w:id="1">
    <w:p w:rsidR="008F7988" w:rsidRDefault="008F7988" w:rsidP="00F15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988" w:rsidRDefault="008F7988" w:rsidP="00F15820">
      <w:r>
        <w:separator/>
      </w:r>
    </w:p>
  </w:footnote>
  <w:footnote w:type="continuationSeparator" w:id="1">
    <w:p w:rsidR="008F7988" w:rsidRDefault="008F7988" w:rsidP="00F15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E49EF"/>
    <w:multiLevelType w:val="singleLevel"/>
    <w:tmpl w:val="981E49EF"/>
    <w:lvl w:ilvl="0">
      <w:start w:val="3"/>
      <w:numFmt w:val="chineseCounting"/>
      <w:lvlText w:val="(%1)"/>
      <w:lvlJc w:val="left"/>
      <w:pPr>
        <w:tabs>
          <w:tab w:val="left" w:pos="312"/>
        </w:tabs>
      </w:pPr>
      <w:rPr>
        <w:rFonts w:hint="eastAsia"/>
      </w:rPr>
    </w:lvl>
  </w:abstractNum>
  <w:abstractNum w:abstractNumId="1">
    <w:nsid w:val="17179589"/>
    <w:multiLevelType w:val="singleLevel"/>
    <w:tmpl w:val="1717958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032C8D"/>
    <w:rsid w:val="000C2E5B"/>
    <w:rsid w:val="001C6A8F"/>
    <w:rsid w:val="002051D6"/>
    <w:rsid w:val="00294E81"/>
    <w:rsid w:val="002F4575"/>
    <w:rsid w:val="0034423A"/>
    <w:rsid w:val="00372F71"/>
    <w:rsid w:val="004211D2"/>
    <w:rsid w:val="004B65DA"/>
    <w:rsid w:val="00526525"/>
    <w:rsid w:val="00556E7A"/>
    <w:rsid w:val="00561E01"/>
    <w:rsid w:val="005C08CD"/>
    <w:rsid w:val="005D132A"/>
    <w:rsid w:val="007F1BDF"/>
    <w:rsid w:val="008E320D"/>
    <w:rsid w:val="008F7988"/>
    <w:rsid w:val="00993109"/>
    <w:rsid w:val="00A63E57"/>
    <w:rsid w:val="00AB2068"/>
    <w:rsid w:val="00B93AD1"/>
    <w:rsid w:val="00BB4D23"/>
    <w:rsid w:val="00D51BE3"/>
    <w:rsid w:val="00D75F1B"/>
    <w:rsid w:val="00DA0336"/>
    <w:rsid w:val="00DB751B"/>
    <w:rsid w:val="00E22176"/>
    <w:rsid w:val="00F15820"/>
    <w:rsid w:val="00FE6750"/>
    <w:rsid w:val="01095398"/>
    <w:rsid w:val="01985784"/>
    <w:rsid w:val="0715397D"/>
    <w:rsid w:val="07BF7687"/>
    <w:rsid w:val="098521FB"/>
    <w:rsid w:val="0BF52319"/>
    <w:rsid w:val="0D4946A8"/>
    <w:rsid w:val="17B0597E"/>
    <w:rsid w:val="18B029E7"/>
    <w:rsid w:val="1CD12914"/>
    <w:rsid w:val="1E7C7E1A"/>
    <w:rsid w:val="1E8E32F7"/>
    <w:rsid w:val="1F3D62C4"/>
    <w:rsid w:val="1F6E5281"/>
    <w:rsid w:val="1F9A7528"/>
    <w:rsid w:val="202405D5"/>
    <w:rsid w:val="21066CE3"/>
    <w:rsid w:val="267D1267"/>
    <w:rsid w:val="26C716B1"/>
    <w:rsid w:val="27370BBE"/>
    <w:rsid w:val="286B4D01"/>
    <w:rsid w:val="297F1428"/>
    <w:rsid w:val="2A1749CA"/>
    <w:rsid w:val="2BF542E6"/>
    <w:rsid w:val="2CA36451"/>
    <w:rsid w:val="2D711B02"/>
    <w:rsid w:val="2E0533C2"/>
    <w:rsid w:val="2E9E42BD"/>
    <w:rsid w:val="2FD9382F"/>
    <w:rsid w:val="312711D2"/>
    <w:rsid w:val="33C156CD"/>
    <w:rsid w:val="3469009E"/>
    <w:rsid w:val="34FF3645"/>
    <w:rsid w:val="3B415C19"/>
    <w:rsid w:val="3BFC2FD8"/>
    <w:rsid w:val="3DE04005"/>
    <w:rsid w:val="4049553D"/>
    <w:rsid w:val="406C14B8"/>
    <w:rsid w:val="43295AF7"/>
    <w:rsid w:val="43D70BD2"/>
    <w:rsid w:val="44A927D0"/>
    <w:rsid w:val="48A24260"/>
    <w:rsid w:val="4AB00730"/>
    <w:rsid w:val="4C4236FD"/>
    <w:rsid w:val="4CD32A8D"/>
    <w:rsid w:val="4CE601C2"/>
    <w:rsid w:val="4E3209CD"/>
    <w:rsid w:val="4F170983"/>
    <w:rsid w:val="50E147B2"/>
    <w:rsid w:val="51575056"/>
    <w:rsid w:val="52403794"/>
    <w:rsid w:val="527B2E87"/>
    <w:rsid w:val="56F71E09"/>
    <w:rsid w:val="58F122F0"/>
    <w:rsid w:val="59200925"/>
    <w:rsid w:val="5B4A0EA6"/>
    <w:rsid w:val="5BCE06C7"/>
    <w:rsid w:val="5E05663C"/>
    <w:rsid w:val="5F000DC4"/>
    <w:rsid w:val="5FD27B92"/>
    <w:rsid w:val="5FD6275E"/>
    <w:rsid w:val="5FFA3085"/>
    <w:rsid w:val="60591EE1"/>
    <w:rsid w:val="66265F7E"/>
    <w:rsid w:val="675D1BBD"/>
    <w:rsid w:val="69B1192F"/>
    <w:rsid w:val="6A423838"/>
    <w:rsid w:val="6C095754"/>
    <w:rsid w:val="6D9E4008"/>
    <w:rsid w:val="70404CD4"/>
    <w:rsid w:val="70CE4A13"/>
    <w:rsid w:val="72DB4941"/>
    <w:rsid w:val="731875CF"/>
    <w:rsid w:val="785118CB"/>
    <w:rsid w:val="79737432"/>
    <w:rsid w:val="7D98090E"/>
    <w:rsid w:val="7FF75CC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32C8D"/>
    <w:pPr>
      <w:tabs>
        <w:tab w:val="center" w:pos="4153"/>
        <w:tab w:val="right" w:pos="8306"/>
      </w:tabs>
      <w:snapToGrid w:val="0"/>
      <w:jc w:val="left"/>
    </w:pPr>
    <w:rPr>
      <w:sz w:val="18"/>
      <w:szCs w:val="18"/>
    </w:rPr>
  </w:style>
  <w:style w:type="paragraph" w:styleId="a4">
    <w:name w:val="header"/>
    <w:basedOn w:val="a"/>
    <w:link w:val="Char0"/>
    <w:uiPriority w:val="99"/>
    <w:qFormat/>
    <w:rsid w:val="00032C8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032C8D"/>
    <w:rPr>
      <w:rFonts w:cs="Times New Roman"/>
      <w:color w:val="0063C8"/>
      <w:u w:val="none"/>
    </w:rPr>
  </w:style>
  <w:style w:type="character" w:styleId="a6">
    <w:name w:val="Emphasis"/>
    <w:basedOn w:val="a0"/>
    <w:uiPriority w:val="99"/>
    <w:qFormat/>
    <w:rsid w:val="00032C8D"/>
    <w:rPr>
      <w:rFonts w:cs="Times New Roman"/>
    </w:rPr>
  </w:style>
  <w:style w:type="character" w:styleId="HTML">
    <w:name w:val="HTML Definition"/>
    <w:basedOn w:val="a0"/>
    <w:uiPriority w:val="99"/>
    <w:qFormat/>
    <w:rsid w:val="00032C8D"/>
    <w:rPr>
      <w:rFonts w:cs="Times New Roman"/>
    </w:rPr>
  </w:style>
  <w:style w:type="character" w:styleId="HTML0">
    <w:name w:val="HTML Acronym"/>
    <w:basedOn w:val="a0"/>
    <w:uiPriority w:val="99"/>
    <w:qFormat/>
    <w:rsid w:val="00032C8D"/>
    <w:rPr>
      <w:rFonts w:cs="Times New Roman"/>
    </w:rPr>
  </w:style>
  <w:style w:type="character" w:styleId="HTML1">
    <w:name w:val="HTML Variable"/>
    <w:basedOn w:val="a0"/>
    <w:uiPriority w:val="99"/>
    <w:qFormat/>
    <w:rsid w:val="00032C8D"/>
    <w:rPr>
      <w:rFonts w:cs="Times New Roman"/>
    </w:rPr>
  </w:style>
  <w:style w:type="character" w:styleId="a7">
    <w:name w:val="Hyperlink"/>
    <w:basedOn w:val="a0"/>
    <w:uiPriority w:val="99"/>
    <w:qFormat/>
    <w:rsid w:val="00032C8D"/>
    <w:rPr>
      <w:rFonts w:cs="Times New Roman"/>
      <w:color w:val="0063C8"/>
      <w:u w:val="none"/>
    </w:rPr>
  </w:style>
  <w:style w:type="character" w:styleId="HTML2">
    <w:name w:val="HTML Code"/>
    <w:basedOn w:val="a0"/>
    <w:uiPriority w:val="99"/>
    <w:qFormat/>
    <w:rsid w:val="00032C8D"/>
    <w:rPr>
      <w:rFonts w:ascii="Courier New" w:hAnsi="Courier New" w:cs="Times New Roman"/>
      <w:sz w:val="20"/>
    </w:rPr>
  </w:style>
  <w:style w:type="character" w:styleId="HTML3">
    <w:name w:val="HTML Cite"/>
    <w:basedOn w:val="a0"/>
    <w:uiPriority w:val="99"/>
    <w:qFormat/>
    <w:rsid w:val="00032C8D"/>
    <w:rPr>
      <w:rFonts w:cs="Times New Roman"/>
    </w:rPr>
  </w:style>
  <w:style w:type="character" w:customStyle="1" w:styleId="Char">
    <w:name w:val="页脚 Char"/>
    <w:basedOn w:val="a0"/>
    <w:link w:val="a3"/>
    <w:uiPriority w:val="99"/>
    <w:qFormat/>
    <w:locked/>
    <w:rsid w:val="00032C8D"/>
    <w:rPr>
      <w:rFonts w:ascii="Calibri" w:eastAsia="宋体" w:hAnsi="Calibri" w:cs="Times New Roman"/>
      <w:kern w:val="2"/>
      <w:sz w:val="18"/>
      <w:szCs w:val="18"/>
    </w:rPr>
  </w:style>
  <w:style w:type="character" w:customStyle="1" w:styleId="Char0">
    <w:name w:val="页眉 Char"/>
    <w:basedOn w:val="a0"/>
    <w:link w:val="a4"/>
    <w:uiPriority w:val="99"/>
    <w:qFormat/>
    <w:locked/>
    <w:rsid w:val="00032C8D"/>
    <w:rPr>
      <w:rFonts w:ascii="Calibri" w:eastAsia="宋体" w:hAnsi="Calibri" w:cs="Times New Roman"/>
      <w:kern w:val="2"/>
      <w:sz w:val="18"/>
      <w:szCs w:val="18"/>
    </w:rPr>
  </w:style>
  <w:style w:type="paragraph" w:customStyle="1" w:styleId="1">
    <w:name w:val="列出段落1"/>
    <w:basedOn w:val="a"/>
    <w:uiPriority w:val="99"/>
    <w:qFormat/>
    <w:rsid w:val="00032C8D"/>
    <w:pPr>
      <w:ind w:firstLineChars="200" w:firstLine="420"/>
    </w:pPr>
  </w:style>
  <w:style w:type="character" w:customStyle="1" w:styleId="hover36">
    <w:name w:val="hover36"/>
    <w:basedOn w:val="a0"/>
    <w:uiPriority w:val="99"/>
    <w:qFormat/>
    <w:rsid w:val="00032C8D"/>
    <w:rPr>
      <w:rFonts w:cs="Times New Roman"/>
      <w:color w:val="3EAF0E"/>
    </w:rPr>
  </w:style>
  <w:style w:type="character" w:customStyle="1" w:styleId="btn-task-gray2">
    <w:name w:val="btn-task-gray2"/>
    <w:basedOn w:val="a0"/>
    <w:uiPriority w:val="99"/>
    <w:qFormat/>
    <w:rsid w:val="00032C8D"/>
    <w:rPr>
      <w:rFonts w:cs="Times New Roman"/>
      <w:color w:val="FFFFFF"/>
      <w:u w:val="none"/>
      <w:shd w:val="clear" w:color="auto" w:fill="CCCCCC"/>
    </w:rPr>
  </w:style>
  <w:style w:type="paragraph" w:customStyle="1" w:styleId="10">
    <w:name w:val="列出段落1"/>
    <w:basedOn w:val="a"/>
    <w:qFormat/>
    <w:rsid w:val="00032C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410</Words>
  <Characters>2343</Characters>
  <Application>Microsoft Office Word</Application>
  <DocSecurity>0</DocSecurity>
  <Lines>19</Lines>
  <Paragraphs>5</Paragraphs>
  <ScaleCrop>false</ScaleCrop>
  <Company>番茄花园</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8</cp:revision>
  <dcterms:created xsi:type="dcterms:W3CDTF">2014-10-29T12:08:00Z</dcterms:created>
  <dcterms:modified xsi:type="dcterms:W3CDTF">2019-04-02T13:06:00Z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