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EB3678">
        <w:rPr>
          <w:rFonts w:ascii="黑体" w:eastAsia="黑体" w:hAnsi="仿宋_GB2312" w:cs="仿宋_GB2312" w:hint="eastAsia"/>
          <w:sz w:val="72"/>
          <w:szCs w:val="72"/>
        </w:rPr>
        <w:t>藏医院</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EB3678">
        <w:rPr>
          <w:rFonts w:ascii="仿宋_GB2312" w:eastAsia="仿宋_GB2312" w:hAnsi="仿宋_GB2312" w:cs="仿宋_GB2312" w:hint="eastAsia"/>
          <w:b/>
          <w:bCs/>
          <w:sz w:val="36"/>
          <w:szCs w:val="36"/>
        </w:rPr>
        <w:t>藏医院</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EB3678" w:rsidRDefault="00FB05B8" w:rsidP="00EB3678">
      <w:pPr>
        <w:ind w:left="1785" w:hangingChars="494" w:hanging="1785"/>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EB3678">
        <w:rPr>
          <w:rFonts w:ascii="仿宋_GB2312" w:eastAsia="仿宋_GB2312" w:hAnsi="仿宋_GB2312" w:cs="仿宋_GB2312" w:hint="eastAsia"/>
          <w:b/>
          <w:bCs/>
          <w:sz w:val="36"/>
          <w:szCs w:val="36"/>
        </w:rPr>
        <w:t>藏医院</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EB3678">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EB3678">
        <w:rPr>
          <w:rFonts w:ascii="仿宋_GB2312" w:eastAsia="仿宋_GB2312" w:hAnsi="仿宋_GB2312" w:cs="仿宋_GB2312" w:hint="eastAsia"/>
          <w:b/>
          <w:sz w:val="36"/>
          <w:szCs w:val="36"/>
        </w:rPr>
        <w:t>藏医院</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7B70BA">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EB3678">
        <w:rPr>
          <w:rFonts w:ascii="黑体" w:eastAsia="黑体" w:hAnsi="仿宋_GB2312" w:cs="仿宋_GB2312" w:hint="eastAsia"/>
          <w:bCs/>
          <w:sz w:val="32"/>
          <w:szCs w:val="32"/>
        </w:rPr>
        <w:t>藏医院</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EB3678">
        <w:rPr>
          <w:rFonts w:ascii="仿宋_GB2312" w:eastAsia="仿宋_GB2312" w:hAnsiTheme="majorEastAsia" w:cs="宋体" w:hint="eastAsia"/>
          <w:kern w:val="0"/>
          <w:sz w:val="32"/>
          <w:szCs w:val="32"/>
        </w:rPr>
        <w:t>藏医院</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EB3678">
      <w:pPr>
        <w:widowControl/>
        <w:spacing w:line="360" w:lineRule="auto"/>
        <w:ind w:firstLineChars="147" w:firstLine="472"/>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EB3678" w:rsidRDefault="00EB3678" w:rsidP="00EB3678">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1、负责贯彻落实卫生法律、法规和部门规章制度，以提高医疗服务质量为主题，提高服务意识，改善服务态度，转变服务作风，注重诚信服务，增进一环沟通，构建和谐医患关系，维护群众利益，保证医疗质量和安全，优化执业环境，提高医疗质量，降低医药费用，改进服务流程，改善就医环境，方便病人就医，不断提高全县人民健康水平服务。</w:t>
      </w:r>
    </w:p>
    <w:p w:rsidR="00EB3678" w:rsidRPr="00EB3678" w:rsidRDefault="00EB367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Pr="00EB3678">
        <w:rPr>
          <w:rFonts w:ascii="仿宋" w:eastAsia="仿宋" w:hAnsi="仿宋" w:cs="仿宋" w:hint="eastAsia"/>
          <w:sz w:val="32"/>
          <w:szCs w:val="32"/>
        </w:rPr>
        <w:t>为人民群众提供较高水平的藏医服务。</w:t>
      </w:r>
    </w:p>
    <w:p w:rsidR="00EB3678" w:rsidRDefault="00EB367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3、承担保健、预防、康复、教学、科研等藏医事业发展任务，起到区域性藏医指导中心的只能。</w:t>
      </w:r>
    </w:p>
    <w:p w:rsidR="00EB3678" w:rsidRPr="00A2252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EB3678" w:rsidRPr="00A22528">
        <w:rPr>
          <w:rFonts w:ascii="仿宋" w:eastAsia="仿宋" w:hAnsi="仿宋" w:cs="仿宋" w:hint="eastAsia"/>
          <w:sz w:val="32"/>
          <w:szCs w:val="32"/>
        </w:rPr>
        <w:t>承担县藏医药事业的挖掘、整理、发掘和发展。</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EB3678">
        <w:rPr>
          <w:rFonts w:ascii="仿宋" w:eastAsia="仿宋" w:hAnsi="仿宋" w:cs="仿宋" w:hint="eastAsia"/>
          <w:sz w:val="32"/>
          <w:szCs w:val="32"/>
        </w:rPr>
        <w:t>为全县人民的身体健康提供藏医药为主的医疗与护理保健服务。</w:t>
      </w:r>
    </w:p>
    <w:p w:rsidR="00EB3678" w:rsidRPr="00A2252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EB3678" w:rsidRPr="00A22528">
        <w:rPr>
          <w:rFonts w:ascii="仿宋" w:eastAsia="仿宋" w:hAnsi="仿宋" w:cs="仿宋" w:hint="eastAsia"/>
          <w:sz w:val="32"/>
          <w:szCs w:val="32"/>
        </w:rPr>
        <w:t>在卫生行政部门的领导下，负责并配合做好全县突发事件的医疗救援任务。</w:t>
      </w:r>
    </w:p>
    <w:p w:rsidR="00EB3678" w:rsidRPr="00A2252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EB3678" w:rsidRPr="00A22528">
        <w:rPr>
          <w:rFonts w:ascii="仿宋" w:eastAsia="仿宋" w:hAnsi="仿宋" w:cs="仿宋" w:hint="eastAsia"/>
          <w:sz w:val="32"/>
          <w:szCs w:val="32"/>
        </w:rPr>
        <w:t>贯彻执行传染病预防和管理工作，并做好各种常见病和多发并的诊断治疗工作。</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EB3678">
        <w:rPr>
          <w:rFonts w:ascii="仿宋" w:eastAsia="仿宋" w:hAnsi="仿宋" w:cs="仿宋" w:hint="eastAsia"/>
          <w:sz w:val="32"/>
          <w:szCs w:val="32"/>
        </w:rPr>
        <w:t>负责配合做好全县卫生技术人员的教学和培训工作，负责做好医院医疗安全、护理安全、消防安全、环境卫生、饮食卫生等工作。</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9、</w:t>
      </w:r>
      <w:r w:rsidR="00EB3678">
        <w:rPr>
          <w:rFonts w:ascii="仿宋" w:eastAsia="仿宋" w:hAnsi="仿宋" w:cs="仿宋" w:hint="eastAsia"/>
          <w:sz w:val="32"/>
          <w:szCs w:val="32"/>
        </w:rPr>
        <w:t>负责做好学生和其他人员的健康体检工作，做好县藏医药教学、科研、保健工作。</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sidR="00EB3678">
        <w:rPr>
          <w:rFonts w:ascii="仿宋" w:eastAsia="仿宋" w:hAnsi="仿宋" w:cs="仿宋" w:hint="eastAsia"/>
          <w:sz w:val="32"/>
          <w:szCs w:val="32"/>
        </w:rPr>
        <w:t>做好城镇职工基本医疗保险和新型农村合作医疗患者的诊治工作。</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sidR="00EB3678">
        <w:rPr>
          <w:rFonts w:ascii="仿宋" w:eastAsia="仿宋" w:hAnsi="仿宋" w:cs="仿宋" w:hint="eastAsia"/>
          <w:sz w:val="32"/>
          <w:szCs w:val="32"/>
        </w:rPr>
        <w:t>以提高医疗护理质量，降低医疗费用，改善服务流程，改善就医环境，方便病人就医，树立“健康第一、患者第一”的思想，为提高全县人民的健康水平服务，提供藏医药与现代医学技术相结合的医疗服务，为广大患者提供优质的医疗保健服务。</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sidR="00EB3678">
        <w:rPr>
          <w:rFonts w:ascii="仿宋" w:eastAsia="仿宋" w:hAnsi="仿宋" w:cs="仿宋" w:hint="eastAsia"/>
          <w:sz w:val="32"/>
          <w:szCs w:val="32"/>
        </w:rPr>
        <w:t>继承、发掘、整理、提高民族医学遗产为宗旨，积极弘扬藏医特长，如放血疗法、针灸、推拿、正骨等藏医适宜技术，方便群众就医。</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sidR="00EB3678">
        <w:rPr>
          <w:rFonts w:ascii="仿宋" w:eastAsia="仿宋" w:hAnsi="仿宋" w:cs="仿宋" w:hint="eastAsia"/>
          <w:sz w:val="32"/>
          <w:szCs w:val="32"/>
        </w:rPr>
        <w:t>积极采集民间土、单、验方，进行整理、筛选、验证，对确有疗效的进行推广应用。</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14、</w:t>
      </w:r>
      <w:r w:rsidR="00EB3678">
        <w:rPr>
          <w:rFonts w:ascii="仿宋" w:eastAsia="仿宋" w:hAnsi="仿宋" w:cs="仿宋" w:hint="eastAsia"/>
          <w:sz w:val="32"/>
          <w:szCs w:val="32"/>
        </w:rPr>
        <w:t>贯彻执行党的路线、方针、政策和上级的决议，引导树立正确的政治观和良好的职业道德。</w:t>
      </w:r>
    </w:p>
    <w:p w:rsidR="00EB3678" w:rsidRDefault="00A22528" w:rsidP="00A2252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15、</w:t>
      </w:r>
      <w:r w:rsidR="00EB3678">
        <w:rPr>
          <w:rFonts w:ascii="仿宋" w:eastAsia="仿宋" w:hAnsi="仿宋" w:cs="仿宋" w:hint="eastAsia"/>
          <w:sz w:val="32"/>
          <w:szCs w:val="32"/>
        </w:rPr>
        <w:t>贯彻执行党的卫生方针和中医政策，防治疾病，保障人民健康，为社会主义现代化建设服务。</w:t>
      </w:r>
    </w:p>
    <w:p w:rsidR="00926570" w:rsidRDefault="00A22528" w:rsidP="00A22528">
      <w:pPr>
        <w:ind w:firstLineChars="200" w:firstLine="640"/>
        <w:rPr>
          <w:rFonts w:ascii="仿宋" w:eastAsia="仿宋" w:hAnsi="仿宋" w:cs="仿宋"/>
          <w:sz w:val="32"/>
          <w:szCs w:val="32"/>
        </w:rPr>
      </w:pPr>
      <w:r>
        <w:rPr>
          <w:rFonts w:ascii="仿宋" w:eastAsia="仿宋" w:hAnsi="仿宋" w:cs="仿宋" w:hint="eastAsia"/>
          <w:sz w:val="32"/>
          <w:szCs w:val="32"/>
        </w:rPr>
        <w:t>16、</w:t>
      </w:r>
      <w:r w:rsidR="00EB3678">
        <w:rPr>
          <w:rFonts w:ascii="仿宋" w:eastAsia="仿宋" w:hAnsi="仿宋" w:cs="仿宋" w:hint="eastAsia"/>
          <w:sz w:val="32"/>
          <w:szCs w:val="32"/>
        </w:rPr>
        <w:t>树立患者至上，全新全意为人民服务的思想，建设符合国家标准的现代化藏医院。</w:t>
      </w:r>
    </w:p>
    <w:p w:rsidR="00A22528" w:rsidRDefault="00A22528" w:rsidP="00A22528">
      <w:pPr>
        <w:ind w:firstLineChars="200" w:firstLine="720"/>
        <w:rPr>
          <w:sz w:val="36"/>
          <w:szCs w:val="36"/>
        </w:rPr>
      </w:pPr>
    </w:p>
    <w:p w:rsidR="00A22528" w:rsidRDefault="00A22528" w:rsidP="00A22528">
      <w:pPr>
        <w:ind w:firstLineChars="200" w:firstLine="720"/>
        <w:rPr>
          <w:sz w:val="36"/>
          <w:szCs w:val="36"/>
        </w:rPr>
      </w:pPr>
    </w:p>
    <w:p w:rsidR="00A22528" w:rsidRDefault="00A22528" w:rsidP="00A22528">
      <w:pPr>
        <w:ind w:firstLineChars="200" w:firstLine="720"/>
        <w:rPr>
          <w:sz w:val="36"/>
          <w:szCs w:val="36"/>
        </w:rPr>
      </w:pPr>
    </w:p>
    <w:p w:rsidR="00A22528" w:rsidRPr="007B70BA" w:rsidRDefault="00A22528" w:rsidP="00A22528">
      <w:pPr>
        <w:ind w:firstLineChars="200" w:firstLine="720"/>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EB3678">
        <w:rPr>
          <w:rFonts w:ascii="黑体" w:eastAsia="黑体" w:hAnsi="仿宋_GB2312" w:cs="仿宋_GB2312" w:hint="eastAsia"/>
          <w:bCs/>
          <w:sz w:val="32"/>
          <w:szCs w:val="32"/>
        </w:rPr>
        <w:t>藏医院</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A22528">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EB3678">
        <w:rPr>
          <w:rFonts w:ascii="黑体" w:eastAsia="黑体" w:hAnsi="仿宋_GB2312" w:cs="仿宋_GB2312" w:hint="eastAsia"/>
          <w:sz w:val="32"/>
          <w:szCs w:val="32"/>
        </w:rPr>
        <w:t>藏医院</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632FF" w:rsidRDefault="006A4063" w:rsidP="006632FF">
      <w:pPr>
        <w:jc w:val="left"/>
        <w:rPr>
          <w:rFonts w:ascii="仿宋_GB2312" w:eastAsia="仿宋_GB2312" w:hint="eastAsia"/>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EB3678">
        <w:rPr>
          <w:rFonts w:ascii="仿宋_GB2312" w:eastAsia="仿宋_GB2312" w:hint="eastAsia"/>
          <w:sz w:val="32"/>
          <w:szCs w:val="32"/>
        </w:rPr>
        <w:t>藏医院</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A22528">
        <w:rPr>
          <w:rFonts w:ascii="仿宋_GB2312" w:eastAsia="仿宋_GB2312" w:hint="eastAsia"/>
          <w:spacing w:val="-20"/>
          <w:sz w:val="32"/>
          <w:szCs w:val="32"/>
        </w:rPr>
        <w:t>1497373.28</w:t>
      </w:r>
      <w:r w:rsidRPr="00E809B6">
        <w:rPr>
          <w:rFonts w:ascii="仿宋_GB2312" w:eastAsia="仿宋_GB2312" w:hint="eastAsia"/>
          <w:sz w:val="32"/>
          <w:szCs w:val="32"/>
        </w:rPr>
        <w:t>元，</w:t>
      </w:r>
      <w:r w:rsidR="006632FF">
        <w:rPr>
          <w:rFonts w:ascii="仿宋_GB2312" w:eastAsia="仿宋_GB2312"/>
          <w:sz w:val="32"/>
          <w:szCs w:val="32"/>
        </w:rPr>
        <w:t xml:space="preserve"> </w:t>
      </w:r>
      <w:r w:rsidR="00552DF5">
        <w:rPr>
          <w:rFonts w:ascii="仿宋_GB2312" w:eastAsia="仿宋_GB2312" w:hint="eastAsia"/>
          <w:sz w:val="32"/>
          <w:szCs w:val="32"/>
        </w:rPr>
        <w:t>2017年度</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A22528">
        <w:rPr>
          <w:rFonts w:ascii="仿宋_GB2312" w:eastAsia="仿宋_GB2312" w:hint="eastAsia"/>
          <w:sz w:val="32"/>
          <w:szCs w:val="32"/>
        </w:rPr>
        <w:t>1497373.28</w:t>
      </w:r>
      <w:r w:rsidR="008E6BF0">
        <w:rPr>
          <w:rFonts w:ascii="仿宋_GB2312" w:eastAsia="仿宋_GB2312" w:hint="eastAsia"/>
          <w:sz w:val="32"/>
          <w:szCs w:val="32"/>
        </w:rPr>
        <w:t>元，</w:t>
      </w:r>
      <w:r w:rsidR="006632FF">
        <w:rPr>
          <w:rFonts w:ascii="仿宋_GB2312" w:eastAsia="仿宋_GB2312" w:hint="eastAsia"/>
          <w:sz w:val="32"/>
          <w:szCs w:val="32"/>
        </w:rPr>
        <w:t>该单位为本年度新增单位，故无与上一年对比数据。</w:t>
      </w:r>
    </w:p>
    <w:p w:rsidR="006A4063" w:rsidRPr="00E809B6" w:rsidRDefault="006A4063" w:rsidP="006632FF">
      <w:pPr>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3678">
        <w:rPr>
          <w:rFonts w:ascii="仿宋_GB2312" w:eastAsia="仿宋_GB2312" w:hint="eastAsia"/>
          <w:sz w:val="32"/>
          <w:szCs w:val="32"/>
        </w:rPr>
        <w:t>藏医院</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A22528">
        <w:rPr>
          <w:rFonts w:ascii="仿宋_GB2312" w:eastAsia="仿宋_GB2312" w:hint="eastAsia"/>
          <w:spacing w:val="-20"/>
          <w:sz w:val="32"/>
          <w:szCs w:val="32"/>
        </w:rPr>
        <w:t>1497373.28</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3678">
        <w:rPr>
          <w:rFonts w:ascii="仿宋_GB2312" w:eastAsia="仿宋_GB2312" w:hint="eastAsia"/>
          <w:sz w:val="32"/>
          <w:szCs w:val="32"/>
        </w:rPr>
        <w:t>藏医院</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A22528">
        <w:rPr>
          <w:rFonts w:ascii="仿宋_GB2312" w:eastAsia="仿宋_GB2312" w:hint="eastAsia"/>
          <w:spacing w:val="-20"/>
          <w:sz w:val="32"/>
          <w:szCs w:val="32"/>
        </w:rPr>
        <w:t>1497373.28</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A22528">
        <w:rPr>
          <w:rFonts w:ascii="仿宋_GB2312" w:eastAsia="仿宋_GB2312"/>
          <w:sz w:val="32"/>
          <w:szCs w:val="32"/>
        </w:rPr>
        <w:t>765</w:t>
      </w:r>
      <w:r w:rsidR="00A22528" w:rsidRPr="00A22528">
        <w:rPr>
          <w:rFonts w:ascii="仿宋_GB2312" w:eastAsia="仿宋_GB2312"/>
          <w:sz w:val="32"/>
          <w:szCs w:val="32"/>
        </w:rPr>
        <w:t>839.88</w:t>
      </w:r>
      <w:r w:rsidR="00A0051C" w:rsidRPr="00E809B6">
        <w:rPr>
          <w:rFonts w:ascii="仿宋_GB2312" w:eastAsia="仿宋_GB2312" w:hint="eastAsia"/>
          <w:sz w:val="32"/>
          <w:szCs w:val="32"/>
        </w:rPr>
        <w:t>元，占总支出的</w:t>
      </w:r>
      <w:r w:rsidR="002C4879">
        <w:rPr>
          <w:rFonts w:ascii="仿宋_GB2312" w:eastAsia="仿宋_GB2312" w:hint="eastAsia"/>
          <w:sz w:val="32"/>
          <w:szCs w:val="32"/>
        </w:rPr>
        <w:t>51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2C4879">
        <w:rPr>
          <w:rFonts w:ascii="仿宋_GB2312" w:eastAsia="仿宋_GB2312"/>
          <w:sz w:val="32"/>
          <w:szCs w:val="32"/>
        </w:rPr>
        <w:t>132</w:t>
      </w:r>
      <w:r w:rsidR="002C4879" w:rsidRPr="002C4879">
        <w:rPr>
          <w:rFonts w:ascii="仿宋_GB2312" w:eastAsia="仿宋_GB2312"/>
          <w:sz w:val="32"/>
          <w:szCs w:val="32"/>
        </w:rPr>
        <w:t>902.40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C4879">
        <w:rPr>
          <w:rFonts w:ascii="仿宋_GB2312" w:eastAsia="仿宋_GB2312" w:hint="eastAsia"/>
          <w:sz w:val="32"/>
          <w:szCs w:val="32"/>
        </w:rPr>
        <w:t>9</w:t>
      </w:r>
      <w:r w:rsidR="00A0051C" w:rsidRPr="00E809B6">
        <w:rPr>
          <w:rFonts w:ascii="仿宋_GB2312" w:eastAsia="仿宋_GB2312" w:hint="eastAsia"/>
          <w:sz w:val="32"/>
          <w:szCs w:val="32"/>
        </w:rPr>
        <w:t>%，对个人和家庭补助支出</w:t>
      </w:r>
      <w:r w:rsidR="002C4879">
        <w:rPr>
          <w:rFonts w:ascii="仿宋_GB2312" w:eastAsia="仿宋_GB2312"/>
          <w:sz w:val="32"/>
          <w:szCs w:val="32"/>
        </w:rPr>
        <w:t>598631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C4879">
        <w:rPr>
          <w:rFonts w:ascii="仿宋_GB2312" w:eastAsia="仿宋_GB2312" w:hint="eastAsia"/>
          <w:sz w:val="32"/>
          <w:szCs w:val="32"/>
        </w:rPr>
        <w:t>40</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3678">
        <w:rPr>
          <w:rFonts w:ascii="仿宋_GB2312" w:eastAsia="仿宋_GB2312" w:hint="eastAsia"/>
          <w:sz w:val="32"/>
          <w:szCs w:val="32"/>
        </w:rPr>
        <w:t>藏医院</w:t>
      </w:r>
      <w:r w:rsidRPr="00E809B6">
        <w:rPr>
          <w:rFonts w:ascii="仿宋_GB2312" w:eastAsia="仿宋_GB2312" w:hint="eastAsia"/>
          <w:sz w:val="32"/>
          <w:szCs w:val="32"/>
        </w:rPr>
        <w:t>2017年度一般公共预算财政拨款收入合计</w:t>
      </w:r>
      <w:r w:rsidR="00A22528">
        <w:rPr>
          <w:rFonts w:ascii="仿宋_GB2312" w:eastAsia="仿宋_GB2312" w:hint="eastAsia"/>
          <w:sz w:val="32"/>
          <w:szCs w:val="32"/>
        </w:rPr>
        <w:t>1497373.28</w:t>
      </w:r>
      <w:r w:rsidRPr="00E809B6">
        <w:rPr>
          <w:rFonts w:ascii="仿宋_GB2312" w:eastAsia="仿宋_GB2312" w:hint="eastAsia"/>
          <w:sz w:val="32"/>
          <w:szCs w:val="32"/>
        </w:rPr>
        <w:t>元，支出合计</w:t>
      </w:r>
      <w:r w:rsidR="00A22528">
        <w:rPr>
          <w:rFonts w:ascii="仿宋_GB2312" w:eastAsia="仿宋_GB2312" w:hint="eastAsia"/>
          <w:sz w:val="32"/>
          <w:szCs w:val="32"/>
        </w:rPr>
        <w:t>1497373.28</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EB3678">
        <w:rPr>
          <w:rFonts w:ascii="仿宋_GB2312" w:eastAsia="仿宋_GB2312" w:hint="eastAsia"/>
          <w:kern w:val="0"/>
          <w:sz w:val="32"/>
          <w:szCs w:val="32"/>
        </w:rPr>
        <w:t>藏医院</w:t>
      </w:r>
      <w:r w:rsidRPr="00E809B6">
        <w:rPr>
          <w:rFonts w:ascii="仿宋_GB2312" w:eastAsia="仿宋_GB2312" w:hint="eastAsia"/>
          <w:kern w:val="0"/>
          <w:sz w:val="32"/>
          <w:szCs w:val="32"/>
        </w:rPr>
        <w:t>2017年度一般公共预算财政拨款支出</w:t>
      </w:r>
      <w:r w:rsidR="00A22528">
        <w:rPr>
          <w:rFonts w:ascii="仿宋_GB2312" w:eastAsia="仿宋_GB2312" w:hint="eastAsia"/>
          <w:spacing w:val="-20"/>
          <w:kern w:val="0"/>
          <w:sz w:val="32"/>
          <w:szCs w:val="32"/>
        </w:rPr>
        <w:lastRenderedPageBreak/>
        <w:t>1497373.28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30E07" w:rsidRPr="00330E07">
        <w:rPr>
          <w:rFonts w:hint="eastAsia"/>
        </w:rPr>
        <w:t xml:space="preserve"> </w:t>
      </w:r>
      <w:r w:rsidR="00330E07" w:rsidRPr="00330E07">
        <w:rPr>
          <w:rFonts w:ascii="仿宋_GB2312" w:eastAsia="仿宋_GB2312" w:hint="eastAsia"/>
          <w:kern w:val="0"/>
          <w:sz w:val="32"/>
          <w:szCs w:val="32"/>
        </w:rPr>
        <w:t>医疗卫生与计划生育支出</w:t>
      </w:r>
      <w:r w:rsidR="001E0D43">
        <w:rPr>
          <w:rFonts w:ascii="仿宋_GB2312" w:eastAsia="仿宋_GB2312"/>
          <w:spacing w:val="-20"/>
          <w:kern w:val="0"/>
          <w:sz w:val="32"/>
          <w:szCs w:val="32"/>
        </w:rPr>
        <w:t>1365</w:t>
      </w:r>
      <w:r w:rsidR="001E0D43" w:rsidRPr="001E0D43">
        <w:rPr>
          <w:rFonts w:ascii="仿宋_GB2312" w:eastAsia="仿宋_GB2312"/>
          <w:spacing w:val="-20"/>
          <w:kern w:val="0"/>
          <w:sz w:val="32"/>
          <w:szCs w:val="32"/>
        </w:rPr>
        <w:t>377.28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330E07">
        <w:rPr>
          <w:rFonts w:ascii="仿宋_GB2312" w:eastAsia="仿宋_GB2312" w:hint="eastAsia"/>
          <w:kern w:val="0"/>
          <w:sz w:val="32"/>
          <w:szCs w:val="32"/>
        </w:rPr>
        <w:t>9</w:t>
      </w:r>
      <w:r w:rsidR="001E0D43">
        <w:rPr>
          <w:rFonts w:ascii="仿宋_GB2312" w:eastAsia="仿宋_GB2312" w:hint="eastAsia"/>
          <w:kern w:val="0"/>
          <w:sz w:val="32"/>
          <w:szCs w:val="32"/>
        </w:rPr>
        <w:t>1</w:t>
      </w:r>
      <w:r w:rsidRPr="00E809B6">
        <w:rPr>
          <w:rFonts w:ascii="仿宋_GB2312" w:eastAsia="仿宋_GB2312" w:hint="eastAsia"/>
          <w:kern w:val="0"/>
          <w:sz w:val="32"/>
          <w:szCs w:val="32"/>
        </w:rPr>
        <w:t>%；住房保障支出</w:t>
      </w:r>
      <w:r w:rsidR="001E0D43">
        <w:rPr>
          <w:rFonts w:ascii="仿宋_GB2312" w:eastAsia="仿宋_GB2312"/>
          <w:kern w:val="0"/>
          <w:sz w:val="32"/>
          <w:szCs w:val="32"/>
        </w:rPr>
        <w:t>131</w:t>
      </w:r>
      <w:r w:rsidR="001E0D43" w:rsidRPr="001E0D43">
        <w:rPr>
          <w:rFonts w:ascii="仿宋_GB2312" w:eastAsia="仿宋_GB2312"/>
          <w:kern w:val="0"/>
          <w:sz w:val="32"/>
          <w:szCs w:val="32"/>
        </w:rPr>
        <w:t>996</w:t>
      </w:r>
      <w:r w:rsidRPr="00E809B6">
        <w:rPr>
          <w:rFonts w:ascii="仿宋_GB2312" w:eastAsia="仿宋_GB2312" w:hint="eastAsia"/>
          <w:kern w:val="0"/>
          <w:sz w:val="32"/>
          <w:szCs w:val="32"/>
        </w:rPr>
        <w:t>元，占总支出的</w:t>
      </w:r>
      <w:r w:rsidR="001E0D43">
        <w:rPr>
          <w:rFonts w:ascii="仿宋_GB2312" w:eastAsia="仿宋_GB2312" w:hint="eastAsia"/>
          <w:kern w:val="0"/>
          <w:sz w:val="32"/>
          <w:szCs w:val="32"/>
        </w:rPr>
        <w:t>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3678">
        <w:rPr>
          <w:rFonts w:ascii="仿宋_GB2312" w:eastAsia="仿宋_GB2312" w:hint="eastAsia"/>
          <w:sz w:val="32"/>
          <w:szCs w:val="32"/>
        </w:rPr>
        <w:t>藏医院</w:t>
      </w:r>
      <w:r w:rsidRPr="00E809B6">
        <w:rPr>
          <w:rFonts w:ascii="仿宋_GB2312" w:eastAsia="仿宋_GB2312" w:hint="eastAsia"/>
          <w:sz w:val="32"/>
          <w:szCs w:val="32"/>
        </w:rPr>
        <w:t>2017年度一般公共预算财政拨款基本支出</w:t>
      </w:r>
      <w:r w:rsidR="00BB0C50">
        <w:rPr>
          <w:rFonts w:ascii="仿宋_GB2312" w:eastAsia="仿宋_GB2312"/>
          <w:sz w:val="32"/>
          <w:szCs w:val="32"/>
        </w:rPr>
        <w:t>1097</w:t>
      </w:r>
      <w:r w:rsidR="00BB0C50" w:rsidRPr="00BB0C50">
        <w:rPr>
          <w:rFonts w:ascii="仿宋_GB2312" w:eastAsia="仿宋_GB2312"/>
          <w:sz w:val="32"/>
          <w:szCs w:val="32"/>
        </w:rPr>
        <w:t>373.28</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B0C50">
        <w:rPr>
          <w:rFonts w:ascii="仿宋_GB2312" w:eastAsia="仿宋_GB2312"/>
          <w:sz w:val="32"/>
          <w:szCs w:val="32"/>
        </w:rPr>
        <w:t>964</w:t>
      </w:r>
      <w:r w:rsidR="00BB0C50" w:rsidRPr="00BB0C50">
        <w:rPr>
          <w:rFonts w:ascii="仿宋_GB2312" w:eastAsia="仿宋_GB2312"/>
          <w:sz w:val="32"/>
          <w:szCs w:val="32"/>
        </w:rPr>
        <w:t>470.88</w:t>
      </w:r>
      <w:r w:rsidR="00D06EA8" w:rsidRPr="00E809B6">
        <w:rPr>
          <w:rFonts w:ascii="仿宋_GB2312" w:eastAsia="仿宋_GB2312" w:hint="eastAsia"/>
          <w:sz w:val="32"/>
          <w:szCs w:val="32"/>
        </w:rPr>
        <w:t>元，占总支出的</w:t>
      </w:r>
      <w:r w:rsidR="00BB0C50">
        <w:rPr>
          <w:rFonts w:ascii="仿宋_GB2312" w:eastAsia="仿宋_GB2312" w:hint="eastAsia"/>
          <w:sz w:val="32"/>
          <w:szCs w:val="32"/>
        </w:rPr>
        <w:t>8</w:t>
      </w:r>
      <w:r w:rsidR="005A1BED">
        <w:rPr>
          <w:rFonts w:ascii="仿宋_GB2312" w:eastAsia="仿宋_GB2312" w:hint="eastAsia"/>
          <w:sz w:val="32"/>
          <w:szCs w:val="32"/>
        </w:rPr>
        <w:t>8</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231E20">
        <w:rPr>
          <w:rFonts w:ascii="仿宋_GB2312" w:eastAsia="仿宋_GB2312"/>
          <w:sz w:val="32"/>
          <w:szCs w:val="32"/>
        </w:rPr>
        <w:t>132902.4</w:t>
      </w:r>
      <w:r w:rsidR="00D06EA8" w:rsidRPr="00E809B6">
        <w:rPr>
          <w:rFonts w:ascii="仿宋_GB2312" w:eastAsia="仿宋_GB2312" w:hint="eastAsia"/>
          <w:sz w:val="32"/>
          <w:szCs w:val="32"/>
        </w:rPr>
        <w:t>元，占总支出的</w:t>
      </w:r>
      <w:r w:rsidR="00231E20">
        <w:rPr>
          <w:rFonts w:ascii="仿宋_GB2312" w:eastAsia="仿宋_GB2312" w:hint="eastAsia"/>
          <w:sz w:val="32"/>
          <w:szCs w:val="32"/>
        </w:rPr>
        <w:t>1</w:t>
      </w:r>
      <w:r w:rsidR="005A1BED">
        <w:rPr>
          <w:rFonts w:ascii="仿宋_GB2312" w:eastAsia="仿宋_GB2312" w:hint="eastAsia"/>
          <w:sz w:val="32"/>
          <w:szCs w:val="32"/>
        </w:rPr>
        <w:t>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3678">
        <w:rPr>
          <w:rFonts w:ascii="仿宋_GB2312" w:eastAsia="仿宋_GB2312" w:hint="eastAsia"/>
          <w:sz w:val="32"/>
          <w:szCs w:val="32"/>
        </w:rPr>
        <w:t>藏医院</w:t>
      </w:r>
      <w:r w:rsidRPr="00E809B6">
        <w:rPr>
          <w:rFonts w:ascii="仿宋_GB2312" w:eastAsia="仿宋_GB2312" w:hint="eastAsia"/>
          <w:sz w:val="32"/>
          <w:szCs w:val="32"/>
        </w:rPr>
        <w:t>2017年度“三公”经费决算数</w:t>
      </w:r>
      <w:r w:rsidR="00261687">
        <w:rPr>
          <w:rFonts w:ascii="仿宋_GB2312" w:eastAsia="仿宋_GB2312"/>
          <w:sz w:val="32"/>
          <w:szCs w:val="32"/>
        </w:rPr>
        <w:t>23</w:t>
      </w:r>
      <w:r w:rsidR="00261687" w:rsidRPr="00261687">
        <w:rPr>
          <w:rFonts w:ascii="仿宋_GB2312" w:eastAsia="仿宋_GB2312"/>
          <w:sz w:val="32"/>
          <w:szCs w:val="32"/>
        </w:rPr>
        <w:t>653.14</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261687">
        <w:rPr>
          <w:rFonts w:ascii="仿宋_GB2312" w:eastAsia="仿宋_GB2312"/>
          <w:sz w:val="32"/>
          <w:szCs w:val="32"/>
        </w:rPr>
        <w:t>20</w:t>
      </w:r>
      <w:r w:rsidR="00261687" w:rsidRPr="00261687">
        <w:rPr>
          <w:rFonts w:ascii="仿宋_GB2312" w:eastAsia="仿宋_GB2312"/>
          <w:sz w:val="32"/>
          <w:szCs w:val="32"/>
        </w:rPr>
        <w:t>631.14</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261687">
        <w:rPr>
          <w:rFonts w:ascii="仿宋_GB2312" w:eastAsia="仿宋_GB2312" w:hint="eastAsia"/>
          <w:sz w:val="32"/>
          <w:szCs w:val="32"/>
        </w:rPr>
        <w:t>87</w:t>
      </w:r>
      <w:r w:rsidR="00F95DE0" w:rsidRPr="00E809B6">
        <w:rPr>
          <w:rFonts w:ascii="仿宋_GB2312" w:eastAsia="仿宋_GB2312" w:hint="eastAsia"/>
          <w:sz w:val="32"/>
          <w:szCs w:val="32"/>
        </w:rPr>
        <w:t>%；公务接待费</w:t>
      </w:r>
      <w:r w:rsidR="00261687">
        <w:rPr>
          <w:rFonts w:ascii="仿宋_GB2312" w:eastAsia="仿宋_GB2312" w:hint="eastAsia"/>
          <w:sz w:val="32"/>
          <w:szCs w:val="32"/>
        </w:rPr>
        <w:t>3022</w:t>
      </w:r>
      <w:r w:rsidR="00F95DE0" w:rsidRPr="00E809B6">
        <w:rPr>
          <w:rFonts w:ascii="仿宋_GB2312" w:eastAsia="仿宋_GB2312" w:hint="eastAsia"/>
          <w:sz w:val="32"/>
          <w:szCs w:val="32"/>
        </w:rPr>
        <w:t>元</w:t>
      </w:r>
      <w:r w:rsidR="00261687">
        <w:rPr>
          <w:rFonts w:ascii="仿宋_GB2312" w:eastAsia="仿宋_GB2312" w:hint="eastAsia"/>
          <w:sz w:val="32"/>
          <w:szCs w:val="32"/>
        </w:rPr>
        <w:t>，</w:t>
      </w:r>
      <w:r w:rsidR="00261687" w:rsidRPr="00E809B6">
        <w:rPr>
          <w:rFonts w:ascii="仿宋_GB2312" w:eastAsia="仿宋_GB2312" w:hint="eastAsia"/>
          <w:sz w:val="32"/>
          <w:szCs w:val="32"/>
        </w:rPr>
        <w:t>占“三公”经费的</w:t>
      </w:r>
      <w:r w:rsidR="00261687">
        <w:rPr>
          <w:rFonts w:ascii="仿宋_GB2312" w:eastAsia="仿宋_GB2312" w:hint="eastAsia"/>
          <w:sz w:val="32"/>
          <w:szCs w:val="32"/>
        </w:rPr>
        <w:t>13</w:t>
      </w:r>
      <w:r w:rsidR="00261687" w:rsidRPr="00E809B6">
        <w:rPr>
          <w:rFonts w:ascii="仿宋_GB2312" w:eastAsia="仿宋_GB2312" w:hint="eastAsia"/>
          <w:sz w:val="32"/>
          <w:szCs w:val="32"/>
        </w:rPr>
        <w:t>%</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AF66BA" w:rsidRDefault="007045F1" w:rsidP="00AF66BA">
      <w:pPr>
        <w:jc w:val="left"/>
        <w:rPr>
          <w:rFonts w:ascii="仿宋_GB2312" w:eastAsia="仿宋_GB2312"/>
          <w:sz w:val="32"/>
          <w:szCs w:val="32"/>
        </w:rPr>
      </w:pPr>
      <w:r w:rsidRPr="00E527F2">
        <w:rPr>
          <w:rFonts w:ascii="仿宋_GB2312" w:eastAsia="仿宋_GB2312" w:hint="eastAsia"/>
          <w:sz w:val="32"/>
          <w:szCs w:val="32"/>
        </w:rPr>
        <w:t>（一）机关运行经费支出情况。波密县</w:t>
      </w:r>
      <w:r>
        <w:rPr>
          <w:rFonts w:ascii="仿宋_GB2312" w:eastAsia="仿宋_GB2312" w:hint="eastAsia"/>
          <w:sz w:val="32"/>
          <w:szCs w:val="32"/>
        </w:rPr>
        <w:t>藏医院</w:t>
      </w:r>
      <w:r w:rsidRPr="00E527F2">
        <w:rPr>
          <w:rFonts w:ascii="仿宋_GB2312" w:eastAsia="仿宋_GB2312" w:hint="eastAsia"/>
          <w:sz w:val="32"/>
          <w:szCs w:val="32"/>
        </w:rPr>
        <w:t>2017年度机关运行经费</w:t>
      </w:r>
      <w:r w:rsidR="008A5E68">
        <w:rPr>
          <w:rFonts w:ascii="仿宋_GB2312" w:eastAsia="仿宋_GB2312" w:hint="eastAsia"/>
          <w:sz w:val="32"/>
          <w:szCs w:val="32"/>
        </w:rPr>
        <w:t>132902.4</w:t>
      </w:r>
      <w:r w:rsidRPr="00E527F2">
        <w:rPr>
          <w:rFonts w:ascii="仿宋_GB2312" w:eastAsia="仿宋_GB2312" w:hint="eastAsia"/>
          <w:sz w:val="32"/>
          <w:szCs w:val="32"/>
        </w:rPr>
        <w:t>元，</w:t>
      </w:r>
      <w:r w:rsidR="006632FF">
        <w:rPr>
          <w:rFonts w:ascii="仿宋_GB2312" w:eastAsia="仿宋_GB2312" w:hint="eastAsia"/>
          <w:sz w:val="32"/>
          <w:szCs w:val="32"/>
        </w:rPr>
        <w:t>该单位为本年度新增单位，故无</w:t>
      </w:r>
      <w:r w:rsidR="006632FF">
        <w:rPr>
          <w:rFonts w:ascii="仿宋_GB2312" w:eastAsia="仿宋_GB2312" w:hint="eastAsia"/>
          <w:sz w:val="32"/>
          <w:szCs w:val="32"/>
        </w:rPr>
        <w:lastRenderedPageBreak/>
        <w:t>与上一年对比数据。</w:t>
      </w:r>
    </w:p>
    <w:p w:rsidR="007045F1" w:rsidRPr="00E809B6" w:rsidRDefault="007045F1" w:rsidP="00AF66BA">
      <w:pPr>
        <w:jc w:val="left"/>
        <w:rPr>
          <w:rFonts w:ascii="仿宋_GB2312" w:eastAsia="仿宋_GB2312"/>
          <w:sz w:val="32"/>
          <w:szCs w:val="32"/>
        </w:rPr>
      </w:pPr>
      <w:r w:rsidRPr="00E527F2">
        <w:rPr>
          <w:rFonts w:ascii="仿宋_GB2312" w:eastAsia="仿宋_GB2312" w:hint="eastAsia"/>
          <w:sz w:val="32"/>
          <w:szCs w:val="32"/>
        </w:rPr>
        <w:t>（二）</w:t>
      </w:r>
      <w:r w:rsidRPr="00E809B6">
        <w:rPr>
          <w:rFonts w:ascii="仿宋_GB2312" w:eastAsia="仿宋_GB2312" w:hint="eastAsia"/>
          <w:sz w:val="32"/>
          <w:szCs w:val="32"/>
        </w:rPr>
        <w:t>国有资产占有使用情况。截止2017年年底，波密县</w:t>
      </w:r>
      <w:r>
        <w:rPr>
          <w:rFonts w:ascii="仿宋_GB2312" w:eastAsia="仿宋_GB2312" w:hint="eastAsia"/>
          <w:sz w:val="32"/>
          <w:szCs w:val="32"/>
        </w:rPr>
        <w:t>藏医院</w:t>
      </w:r>
      <w:r w:rsidRPr="00E809B6">
        <w:rPr>
          <w:rFonts w:ascii="仿宋_GB2312" w:eastAsia="仿宋_GB2312" w:hint="eastAsia"/>
          <w:sz w:val="32"/>
          <w:szCs w:val="32"/>
        </w:rPr>
        <w:t>共有车辆</w:t>
      </w:r>
      <w:r>
        <w:rPr>
          <w:rFonts w:ascii="仿宋_GB2312" w:eastAsia="仿宋_GB2312" w:hint="eastAsia"/>
          <w:sz w:val="32"/>
          <w:szCs w:val="32"/>
        </w:rPr>
        <w:t>1</w:t>
      </w:r>
      <w:r w:rsidRPr="00E809B6">
        <w:rPr>
          <w:rFonts w:ascii="仿宋_GB2312" w:eastAsia="仿宋_GB2312" w:hint="eastAsia"/>
          <w:sz w:val="32"/>
          <w:szCs w:val="32"/>
        </w:rPr>
        <w:t>辆，</w:t>
      </w:r>
      <w:r>
        <w:rPr>
          <w:rFonts w:ascii="仿宋_GB2312" w:eastAsia="仿宋_GB2312" w:hint="eastAsia"/>
          <w:sz w:val="32"/>
          <w:szCs w:val="32"/>
        </w:rPr>
        <w:t>为其他用车</w:t>
      </w:r>
      <w:r w:rsidRPr="00E809B6">
        <w:rPr>
          <w:rFonts w:ascii="仿宋_GB2312" w:eastAsia="仿宋_GB2312" w:hint="eastAsia"/>
          <w:sz w:val="32"/>
          <w:szCs w:val="32"/>
        </w:rPr>
        <w:t>。</w:t>
      </w:r>
      <w:r w:rsidRPr="00E809B6">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509.48</w:t>
      </w:r>
      <w:r w:rsidRPr="00E809B6">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2.5</w:t>
      </w:r>
      <w:r w:rsidRPr="00E809B6">
        <w:rPr>
          <w:rFonts w:ascii="仿宋_GB2312" w:eastAsia="仿宋_GB2312" w:hAnsi="仿宋_GB2312" w:cs="仿宋_GB2312" w:hint="eastAsia"/>
          <w:sz w:val="32"/>
          <w:szCs w:val="32"/>
        </w:rPr>
        <w:t>万元。</w:t>
      </w:r>
    </w:p>
    <w:p w:rsidR="007045F1" w:rsidRPr="00E527F2" w:rsidRDefault="007045F1" w:rsidP="007045F1">
      <w:pPr>
        <w:ind w:firstLineChars="150" w:firstLine="480"/>
        <w:jc w:val="left"/>
        <w:rPr>
          <w:rFonts w:ascii="仿宋_GB2312" w:eastAsia="仿宋_GB2312" w:hAnsi="仿宋_GB2312" w:cs="仿宋_GB2312"/>
          <w:sz w:val="32"/>
          <w:szCs w:val="32"/>
        </w:rPr>
      </w:pPr>
      <w:r w:rsidRPr="00E527F2">
        <w:rPr>
          <w:rFonts w:ascii="仿宋_GB2312" w:eastAsia="仿宋_GB2312" w:hAnsi="仿宋_GB2312" w:cs="仿宋_GB2312" w:hint="eastAsia"/>
          <w:sz w:val="32"/>
          <w:szCs w:val="32"/>
        </w:rPr>
        <w:t xml:space="preserve"> (三)政府采购情况。波密县财政局2017年度无政府采购。</w:t>
      </w:r>
    </w:p>
    <w:p w:rsidR="007045F1" w:rsidRPr="00E527F2" w:rsidRDefault="006632FF" w:rsidP="007045F1">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（四）预算绩效情况。</w:t>
      </w:r>
      <w:r w:rsidR="007045F1" w:rsidRPr="00E527F2">
        <w:rPr>
          <w:rFonts w:ascii="仿宋_GB2312" w:eastAsia="仿宋_GB2312" w:hAnsi="仿宋_GB2312" w:cs="仿宋_GB2312" w:hint="eastAsia"/>
          <w:sz w:val="32"/>
          <w:szCs w:val="32"/>
        </w:rPr>
        <w:t>本单位2017年度无预算绩效评价项目。</w:t>
      </w:r>
    </w:p>
    <w:p w:rsidR="00A0051C" w:rsidRPr="004349E9" w:rsidRDefault="001F3F40" w:rsidP="00C60355">
      <w:pPr>
        <w:ind w:firstLineChars="250" w:firstLine="803"/>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C60355">
      <w:pPr>
        <w:ind w:firstLineChars="250" w:firstLine="800"/>
        <w:jc w:val="left"/>
        <w:rPr>
          <w:rFonts w:ascii="仿宋_GB2312" w:eastAsia="仿宋_GB2312"/>
          <w:sz w:val="32"/>
          <w:szCs w:val="32"/>
        </w:rPr>
      </w:pPr>
      <w:r w:rsidRPr="00E809B6">
        <w:rPr>
          <w:rFonts w:ascii="仿宋_GB2312" w:eastAsia="仿宋_GB2312" w:hint="eastAsia"/>
          <w:sz w:val="32"/>
          <w:szCs w:val="32"/>
        </w:rPr>
        <w:t>2017年波密县</w:t>
      </w:r>
      <w:r w:rsidR="00EB3678">
        <w:rPr>
          <w:rFonts w:ascii="仿宋_GB2312" w:eastAsia="仿宋_GB2312" w:hint="eastAsia"/>
          <w:sz w:val="32"/>
          <w:szCs w:val="32"/>
        </w:rPr>
        <w:t>藏医院</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C60355" w:rsidRDefault="00C60355"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80D9F" w:rsidRPr="00CE080D">
        <w:rPr>
          <w:rFonts w:ascii="仿宋_GB2312" w:eastAsia="仿宋_GB2312" w:hAnsi="仿宋_GB2312" w:cs="仿宋_GB2312" w:hint="eastAsia"/>
          <w:b/>
          <w:sz w:val="32"/>
          <w:szCs w:val="32"/>
        </w:rPr>
        <w:t>医疗卫生与计划生育支出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反映政府医疗卫生与计划生育管理方面的支出。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380D9F"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380D9F" w:rsidRPr="00CD723B">
        <w:rPr>
          <w:rFonts w:ascii="仿宋_GB2312" w:eastAsia="仿宋_GB2312" w:hAnsi="仿宋_GB2312" w:cs="仿宋_GB2312" w:hint="eastAsia"/>
          <w:b/>
          <w:sz w:val="32"/>
          <w:szCs w:val="32"/>
        </w:rPr>
        <w:t>其他</w:t>
      </w:r>
      <w:r w:rsidR="00C60355">
        <w:rPr>
          <w:rFonts w:ascii="仿宋_GB2312" w:eastAsia="仿宋_GB2312" w:hAnsi="仿宋_GB2312" w:cs="仿宋_GB2312" w:hint="eastAsia"/>
          <w:b/>
          <w:sz w:val="32"/>
          <w:szCs w:val="32"/>
        </w:rPr>
        <w:t>中医药</w:t>
      </w:r>
      <w:r w:rsidR="00380D9F" w:rsidRPr="00CD723B">
        <w:rPr>
          <w:rFonts w:ascii="仿宋_GB2312" w:eastAsia="仿宋_GB2312" w:hAnsi="仿宋_GB2312" w:cs="仿宋_GB2312" w:hint="eastAsia"/>
          <w:b/>
          <w:sz w:val="32"/>
          <w:szCs w:val="32"/>
        </w:rPr>
        <w:t>支出</w:t>
      </w:r>
      <w:r w:rsidR="00380D9F" w:rsidRPr="00A2026C">
        <w:rPr>
          <w:rFonts w:ascii="仿宋_GB2312" w:eastAsia="仿宋_GB2312" w:hAnsi="仿宋_GB2312" w:cs="仿宋_GB2312" w:hint="eastAsia"/>
          <w:b/>
          <w:sz w:val="32"/>
          <w:szCs w:val="32"/>
        </w:rPr>
        <w:t>，</w:t>
      </w:r>
      <w:r w:rsidR="00C60355">
        <w:rPr>
          <w:rFonts w:ascii="仿宋_GB2312" w:eastAsia="仿宋_GB2312" w:hAnsi="仿宋_GB2312" w:cs="仿宋_GB2312" w:hint="eastAsia"/>
          <w:sz w:val="32"/>
          <w:szCs w:val="32"/>
        </w:rPr>
        <w:t>指</w:t>
      </w:r>
      <w:r w:rsidR="00380D9F">
        <w:rPr>
          <w:rFonts w:ascii="仿宋_GB2312" w:eastAsia="仿宋_GB2312" w:hAnsi="仿宋_GB2312" w:cs="仿宋_GB2312" w:hint="eastAsia"/>
          <w:sz w:val="32"/>
          <w:szCs w:val="32"/>
        </w:rPr>
        <w:t>反映</w:t>
      </w:r>
      <w:r w:rsidR="00C60355">
        <w:rPr>
          <w:rFonts w:ascii="仿宋_GB2312" w:eastAsia="仿宋_GB2312" w:hAnsi="仿宋_GB2312" w:cs="仿宋_GB2312" w:hint="eastAsia"/>
          <w:sz w:val="32"/>
          <w:szCs w:val="32"/>
        </w:rPr>
        <w:t>除中医（民族医）药专项支出以外的其他中医药支出</w:t>
      </w:r>
      <w:r w:rsidR="00380D9F">
        <w:rPr>
          <w:rFonts w:ascii="仿宋_GB2312" w:eastAsia="仿宋_GB2312" w:hAnsi="仿宋_GB2312" w:cs="仿宋_GB2312" w:hint="eastAsia"/>
          <w:sz w:val="32"/>
          <w:szCs w:val="32"/>
        </w:rPr>
        <w:t>。</w:t>
      </w:r>
    </w:p>
    <w:p w:rsidR="001F3F40" w:rsidRPr="00272D30" w:rsidRDefault="0020740D" w:rsidP="00380D9F">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0A" w:rsidRDefault="0000710A" w:rsidP="00FB05B8">
      <w:r>
        <w:separator/>
      </w:r>
    </w:p>
  </w:endnote>
  <w:endnote w:type="continuationSeparator" w:id="1">
    <w:p w:rsidR="0000710A" w:rsidRDefault="0000710A"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0A" w:rsidRDefault="0000710A" w:rsidP="00FB05B8">
      <w:r>
        <w:separator/>
      </w:r>
    </w:p>
  </w:footnote>
  <w:footnote w:type="continuationSeparator" w:id="1">
    <w:p w:rsidR="0000710A" w:rsidRDefault="0000710A"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12"/>
        </w:tabs>
      </w:pPr>
    </w:lvl>
  </w:abstractNum>
  <w:abstractNum w:abstractNumId="1">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5C303A4"/>
    <w:multiLevelType w:val="hybridMultilevel"/>
    <w:tmpl w:val="A32EBBD0"/>
    <w:lvl w:ilvl="0" w:tplc="48AA2D6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BF0826"/>
    <w:multiLevelType w:val="hybridMultilevel"/>
    <w:tmpl w:val="06AC402C"/>
    <w:lvl w:ilvl="0" w:tplc="3A54F9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BDE628E"/>
    <w:multiLevelType w:val="hybridMultilevel"/>
    <w:tmpl w:val="D852443E"/>
    <w:lvl w:ilvl="0" w:tplc="E282465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E652F3"/>
    <w:multiLevelType w:val="hybridMultilevel"/>
    <w:tmpl w:val="4DDC72A4"/>
    <w:lvl w:ilvl="0" w:tplc="9638767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9A2A69"/>
    <w:multiLevelType w:val="hybridMultilevel"/>
    <w:tmpl w:val="5AE434D0"/>
    <w:lvl w:ilvl="0" w:tplc="903A8EB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94663F"/>
    <w:multiLevelType w:val="hybridMultilevel"/>
    <w:tmpl w:val="BA1C3A04"/>
    <w:lvl w:ilvl="0" w:tplc="E754259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471B64"/>
    <w:multiLevelType w:val="hybridMultilevel"/>
    <w:tmpl w:val="6AD28F06"/>
    <w:lvl w:ilvl="0" w:tplc="3488B58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BB0143F"/>
    <w:multiLevelType w:val="hybridMultilevel"/>
    <w:tmpl w:val="BD12FB82"/>
    <w:lvl w:ilvl="0" w:tplc="45FA057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4E3952"/>
    <w:multiLevelType w:val="hybridMultilevel"/>
    <w:tmpl w:val="BE9CE144"/>
    <w:lvl w:ilvl="0" w:tplc="A8147A2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DC2444"/>
    <w:multiLevelType w:val="hybridMultilevel"/>
    <w:tmpl w:val="B5146F2A"/>
    <w:lvl w:ilvl="0" w:tplc="BC9898F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0F1102"/>
    <w:multiLevelType w:val="hybridMultilevel"/>
    <w:tmpl w:val="4406F896"/>
    <w:lvl w:ilvl="0" w:tplc="FE9A1C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5"/>
  </w:num>
  <w:num w:numId="4">
    <w:abstractNumId w:val="1"/>
  </w:num>
  <w:num w:numId="5">
    <w:abstractNumId w:val="0"/>
  </w:num>
  <w:num w:numId="6">
    <w:abstractNumId w:val="9"/>
  </w:num>
  <w:num w:numId="7">
    <w:abstractNumId w:val="3"/>
  </w:num>
  <w:num w:numId="8">
    <w:abstractNumId w:val="14"/>
  </w:num>
  <w:num w:numId="9">
    <w:abstractNumId w:val="13"/>
  </w:num>
  <w:num w:numId="10">
    <w:abstractNumId w:val="12"/>
  </w:num>
  <w:num w:numId="11">
    <w:abstractNumId w:val="6"/>
  </w:num>
  <w:num w:numId="12">
    <w:abstractNumId w:val="10"/>
  </w:num>
  <w:num w:numId="13">
    <w:abstractNumId w:val="8"/>
  </w:num>
  <w:num w:numId="14">
    <w:abstractNumId w:val="11"/>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0710A"/>
    <w:rsid w:val="00054E45"/>
    <w:rsid w:val="00067908"/>
    <w:rsid w:val="000A2894"/>
    <w:rsid w:val="000A5378"/>
    <w:rsid w:val="000D4985"/>
    <w:rsid w:val="001317C0"/>
    <w:rsid w:val="001C0F82"/>
    <w:rsid w:val="001D7F86"/>
    <w:rsid w:val="001E0D43"/>
    <w:rsid w:val="001F3F40"/>
    <w:rsid w:val="0020740D"/>
    <w:rsid w:val="002100F7"/>
    <w:rsid w:val="00231E20"/>
    <w:rsid w:val="00261687"/>
    <w:rsid w:val="00293ACF"/>
    <w:rsid w:val="002B1889"/>
    <w:rsid w:val="002C4879"/>
    <w:rsid w:val="002F5DE7"/>
    <w:rsid w:val="00301155"/>
    <w:rsid w:val="00320A35"/>
    <w:rsid w:val="00326540"/>
    <w:rsid w:val="00330E07"/>
    <w:rsid w:val="00380D9F"/>
    <w:rsid w:val="00433ACE"/>
    <w:rsid w:val="004349E9"/>
    <w:rsid w:val="004A0106"/>
    <w:rsid w:val="004A3D10"/>
    <w:rsid w:val="004B2FFA"/>
    <w:rsid w:val="005052A0"/>
    <w:rsid w:val="00520B00"/>
    <w:rsid w:val="00547076"/>
    <w:rsid w:val="00552DF5"/>
    <w:rsid w:val="005A1BED"/>
    <w:rsid w:val="00642876"/>
    <w:rsid w:val="006632FF"/>
    <w:rsid w:val="006A4063"/>
    <w:rsid w:val="007045F1"/>
    <w:rsid w:val="00715ECB"/>
    <w:rsid w:val="00723C34"/>
    <w:rsid w:val="007636B4"/>
    <w:rsid w:val="007955C4"/>
    <w:rsid w:val="007B70BA"/>
    <w:rsid w:val="007C0856"/>
    <w:rsid w:val="007C0A98"/>
    <w:rsid w:val="007E301B"/>
    <w:rsid w:val="008A3DAB"/>
    <w:rsid w:val="008A5E68"/>
    <w:rsid w:val="008E6BF0"/>
    <w:rsid w:val="00900172"/>
    <w:rsid w:val="00926570"/>
    <w:rsid w:val="00932FB3"/>
    <w:rsid w:val="009C685A"/>
    <w:rsid w:val="00A0051C"/>
    <w:rsid w:val="00A22528"/>
    <w:rsid w:val="00A26EDD"/>
    <w:rsid w:val="00A65C2C"/>
    <w:rsid w:val="00A711CB"/>
    <w:rsid w:val="00AA3280"/>
    <w:rsid w:val="00AD7F12"/>
    <w:rsid w:val="00AF66BA"/>
    <w:rsid w:val="00B07069"/>
    <w:rsid w:val="00B575DE"/>
    <w:rsid w:val="00B87F89"/>
    <w:rsid w:val="00B971E2"/>
    <w:rsid w:val="00BB0C50"/>
    <w:rsid w:val="00BF0623"/>
    <w:rsid w:val="00BF5EEC"/>
    <w:rsid w:val="00C06348"/>
    <w:rsid w:val="00C60355"/>
    <w:rsid w:val="00C72FC9"/>
    <w:rsid w:val="00CC1EA0"/>
    <w:rsid w:val="00D06EA8"/>
    <w:rsid w:val="00D377FE"/>
    <w:rsid w:val="00D65E15"/>
    <w:rsid w:val="00D71343"/>
    <w:rsid w:val="00DE0DDE"/>
    <w:rsid w:val="00DF56D0"/>
    <w:rsid w:val="00E6504C"/>
    <w:rsid w:val="00E809B6"/>
    <w:rsid w:val="00E9200C"/>
    <w:rsid w:val="00EB3678"/>
    <w:rsid w:val="00EE4400"/>
    <w:rsid w:val="00F95DE0"/>
    <w:rsid w:val="00FB05B8"/>
    <w:rsid w:val="00FB76B5"/>
    <w:rsid w:val="00FE7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HTML1">
    <w:name w:val="HTML 预设格式1"/>
    <w:basedOn w:val="a"/>
    <w:rsid w:val="007B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10</Pages>
  <Words>474</Words>
  <Characters>2704</Characters>
  <Application>Microsoft Office Word</Application>
  <DocSecurity>0</DocSecurity>
  <Lines>22</Lines>
  <Paragraphs>6</Paragraphs>
  <ScaleCrop>false</ScaleCrop>
  <Company>番茄花园</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53</cp:revision>
  <dcterms:created xsi:type="dcterms:W3CDTF">2018-08-21T13:39:00Z</dcterms:created>
  <dcterms:modified xsi:type="dcterms:W3CDTF">2019-04-03T01:49:00Z</dcterms:modified>
</cp:coreProperties>
</file>