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F8150A">
        <w:rPr>
          <w:rFonts w:ascii="黑体" w:eastAsia="黑体" w:hAnsi="仿宋_GB2312" w:cs="仿宋_GB2312" w:hint="eastAsia"/>
          <w:sz w:val="72"/>
          <w:szCs w:val="72"/>
        </w:rPr>
        <w:t>统战部</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F8150A">
        <w:rPr>
          <w:rFonts w:ascii="仿宋_GB2312" w:eastAsia="仿宋_GB2312" w:hAnsi="仿宋_GB2312" w:cs="仿宋_GB2312" w:hint="eastAsia"/>
          <w:b/>
          <w:bCs/>
          <w:sz w:val="36"/>
          <w:szCs w:val="36"/>
        </w:rPr>
        <w:t>统战部</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F8150A">
        <w:rPr>
          <w:rFonts w:ascii="仿宋_GB2312" w:eastAsia="仿宋_GB2312" w:hAnsi="仿宋_GB2312" w:cs="仿宋_GB2312" w:hint="eastAsia"/>
          <w:b/>
          <w:bCs/>
          <w:sz w:val="36"/>
          <w:szCs w:val="36"/>
        </w:rPr>
        <w:t>统战部</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F8150A">
        <w:rPr>
          <w:rFonts w:ascii="仿宋_GB2312" w:eastAsia="仿宋_GB2312" w:hAnsi="仿宋_GB2312" w:cs="仿宋_GB2312" w:hint="eastAsia"/>
          <w:b/>
          <w:sz w:val="36"/>
          <w:szCs w:val="36"/>
        </w:rPr>
        <w:t>统战部</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F8150A">
        <w:rPr>
          <w:rFonts w:ascii="黑体" w:eastAsia="黑体" w:hAnsi="仿宋_GB2312" w:cs="仿宋_GB2312" w:hint="eastAsia"/>
          <w:bCs/>
          <w:sz w:val="32"/>
          <w:szCs w:val="32"/>
        </w:rPr>
        <w:t>统战部</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F8150A">
        <w:rPr>
          <w:rFonts w:ascii="仿宋_GB2312" w:eastAsia="仿宋_GB2312" w:hAnsiTheme="majorEastAsia" w:cs="宋体" w:hint="eastAsia"/>
          <w:kern w:val="0"/>
          <w:sz w:val="32"/>
          <w:szCs w:val="32"/>
        </w:rPr>
        <w:t>统战部</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Default="00BF5EEC" w:rsidP="00BF5EEC">
      <w:pPr>
        <w:widowControl/>
        <w:spacing w:line="360" w:lineRule="auto"/>
        <w:ind w:firstLineChars="147" w:firstLine="472"/>
        <w:jc w:val="left"/>
        <w:rPr>
          <w:rFonts w:ascii="仿宋_GB2312" w:eastAsia="仿宋_GB2312" w:hAnsiTheme="minorEastAsia" w:cs="宋体" w:hint="eastAsia"/>
          <w:b/>
          <w:kern w:val="0"/>
          <w:sz w:val="32"/>
          <w:szCs w:val="32"/>
        </w:rPr>
      </w:pPr>
      <w:r w:rsidRPr="005F2EF1">
        <w:rPr>
          <w:rFonts w:ascii="仿宋_GB2312" w:eastAsia="仿宋_GB2312" w:hAnsiTheme="minorEastAsia" w:cs="宋体" w:hint="eastAsia"/>
          <w:b/>
          <w:kern w:val="0"/>
          <w:sz w:val="32"/>
          <w:szCs w:val="32"/>
        </w:rPr>
        <w:t>（一）部门职责</w:t>
      </w:r>
    </w:p>
    <w:p w:rsidR="00F8150A" w:rsidRPr="00F8150A" w:rsidRDefault="00F8150A" w:rsidP="00F8150A">
      <w:pPr>
        <w:spacing w:line="576"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统战部职责：</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1.调查研究统一战线的理论和重大的方针政策，组织贯彻执行中共中央关于统一战线的方针、政策；向上级反映情况，提出开展统战工作的意见和建议。</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2.负责联系各</w:t>
      </w:r>
      <w:hyperlink r:id="rId7" w:tgtFrame="https://baike.baidu.com/item/%E4%B8%AD%E5%85%B1%E4%B8%AD%E5%A4%AE%E7%BB%9F%E4%B8%80%E6%88%98%E7%BA%BF%E5%B7%A5%E4%BD%9C%E9%83%A8/_blank" w:history="1">
        <w:r>
          <w:rPr>
            <w:rFonts w:ascii="仿宋_GB2312" w:eastAsia="仿宋_GB2312" w:hAnsi="仿宋_GB2312" w:cs="仿宋_GB2312" w:hint="eastAsia"/>
            <w:sz w:val="32"/>
            <w:szCs w:val="32"/>
          </w:rPr>
          <w:t>民主党派</w:t>
        </w:r>
      </w:hyperlink>
      <w:r>
        <w:rPr>
          <w:rFonts w:ascii="仿宋_GB2312" w:eastAsia="仿宋_GB2312" w:hAnsi="仿宋_GB2312" w:cs="仿宋_GB2312" w:hint="eastAsia"/>
          <w:sz w:val="32"/>
          <w:szCs w:val="32"/>
        </w:rPr>
        <w:t>和无党派代表人士，及时通报情况，反映他们的意见和建议；研究、贯彻党领导的</w:t>
      </w:r>
      <w:hyperlink r:id="rId8" w:tgtFrame="https://baike.baidu.com/item/%E4%B8%AD%E5%85%B1%E4%B8%AD%E5%A4%AE%E7%BB%9F%E4%B8%80%E6%88%98%E7%BA%BF%E5%B7%A5%E4%BD%9C%E9%83%A8/_blank" w:history="1">
        <w:r>
          <w:rPr>
            <w:rFonts w:ascii="仿宋_GB2312" w:eastAsia="仿宋_GB2312" w:hAnsi="仿宋_GB2312" w:cs="仿宋_GB2312" w:hint="eastAsia"/>
            <w:sz w:val="32"/>
            <w:szCs w:val="32"/>
          </w:rPr>
          <w:t>多党合作和政治协商制度</w:t>
        </w:r>
      </w:hyperlink>
      <w:r>
        <w:rPr>
          <w:rFonts w:ascii="仿宋_GB2312" w:eastAsia="仿宋_GB2312" w:hAnsi="仿宋_GB2312" w:cs="仿宋_GB2312" w:hint="eastAsia"/>
          <w:sz w:val="32"/>
          <w:szCs w:val="32"/>
        </w:rPr>
        <w:t>及对民主党派的方针、政策；落实中央关于发挥民主党派、</w:t>
      </w:r>
      <w:hyperlink r:id="rId9" w:tgtFrame="https://baike.baidu.com/item/%E4%B8%AD%E5%85%B1%E4%B8%AD%E5%A4%AE%E7%BB%9F%E4%B8%80%E6%88%98%E7%BA%BF%E5%B7%A5%E4%BD%9C%E9%83%A8/_blank" w:history="1">
        <w:r>
          <w:rPr>
            <w:rFonts w:ascii="仿宋_GB2312" w:eastAsia="仿宋_GB2312" w:hAnsi="仿宋_GB2312" w:cs="仿宋_GB2312" w:hint="eastAsia"/>
            <w:sz w:val="32"/>
            <w:szCs w:val="32"/>
          </w:rPr>
          <w:t>无党派人士</w:t>
        </w:r>
      </w:hyperlink>
      <w:hyperlink r:id="rId10" w:tgtFrame="https://baike.baidu.com/item/%E4%B8%AD%E5%85%B1%E4%B8%AD%E5%A4%AE%E7%BB%9F%E4%B8%80%E6%88%98%E7%BA%BF%E5%B7%A5%E4%BD%9C%E9%83%A8/_blank" w:history="1">
        <w:r>
          <w:rPr>
            <w:rFonts w:ascii="仿宋_GB2312" w:eastAsia="仿宋_GB2312" w:hAnsi="仿宋_GB2312" w:cs="仿宋_GB2312" w:hint="eastAsia"/>
            <w:sz w:val="32"/>
            <w:szCs w:val="32"/>
          </w:rPr>
          <w:t>参政议政</w:t>
        </w:r>
      </w:hyperlink>
      <w:r>
        <w:rPr>
          <w:rFonts w:ascii="仿宋_GB2312" w:eastAsia="仿宋_GB2312" w:hAnsi="仿宋_GB2312" w:cs="仿宋_GB2312" w:hint="eastAsia"/>
          <w:sz w:val="32"/>
          <w:szCs w:val="32"/>
        </w:rPr>
        <w:t>和</w:t>
      </w:r>
      <w:hyperlink r:id="rId11" w:tgtFrame="https://baike.baidu.com/item/%E4%B8%AD%E5%85%B1%E4%B8%AD%E5%A4%AE%E7%BB%9F%E4%B8%80%E6%88%98%E7%BA%BF%E5%B7%A5%E4%BD%9C%E9%83%A8/_blank" w:history="1">
        <w:r>
          <w:rPr>
            <w:rFonts w:ascii="仿宋_GB2312" w:eastAsia="仿宋_GB2312" w:hAnsi="仿宋_GB2312" w:cs="仿宋_GB2312" w:hint="eastAsia"/>
            <w:sz w:val="32"/>
            <w:szCs w:val="32"/>
          </w:rPr>
          <w:t>民主监督</w:t>
        </w:r>
      </w:hyperlink>
      <w:r>
        <w:rPr>
          <w:rFonts w:ascii="仿宋_GB2312" w:eastAsia="仿宋_GB2312" w:hAnsi="仿宋_GB2312" w:cs="仿宋_GB2312" w:hint="eastAsia"/>
          <w:sz w:val="32"/>
          <w:szCs w:val="32"/>
        </w:rPr>
        <w:t>作用的工作；支持、帮助各民主党派加强自身建设。</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3.负责调查研究、协调检查有关民族和</w:t>
      </w:r>
      <w:hyperlink r:id="rId12" w:tgtFrame="https://baike.baidu.com/item/%E4%B8%AD%E5%85%B1%E4%B8%AD%E5%A4%AE%E7%BB%9F%E4%B8%80%E6%88%98%E7%BA%BF%E5%B7%A5%E4%BD%9C%E9%83%A8/_blank" w:history="1">
        <w:r>
          <w:rPr>
            <w:rFonts w:ascii="仿宋_GB2312" w:eastAsia="仿宋_GB2312" w:hAnsi="仿宋_GB2312" w:cs="仿宋_GB2312" w:hint="eastAsia"/>
            <w:sz w:val="32"/>
            <w:szCs w:val="32"/>
          </w:rPr>
          <w:t>宗教</w:t>
        </w:r>
      </w:hyperlink>
      <w:r>
        <w:rPr>
          <w:rFonts w:ascii="仿宋_GB2312" w:eastAsia="仿宋_GB2312" w:hAnsi="仿宋_GB2312" w:cs="仿宋_GB2312" w:hint="eastAsia"/>
          <w:sz w:val="32"/>
          <w:szCs w:val="32"/>
        </w:rPr>
        <w:t>工作的重大方针政策问题。</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4.负责党外人士的安排，会同有关部门做好培养、选拔、推荐党外人士的工作。</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5.负责联系</w:t>
      </w:r>
      <w:hyperlink r:id="rId13" w:tgtFrame="https://baike.baidu.com/item/%E4%B8%AD%E5%85%B1%E4%B8%AD%E5%A4%AE%E7%BB%9F%E4%B8%80%E6%88%98%E7%BA%BF%E5%B7%A5%E4%BD%9C%E9%83%A8/_blank" w:history="1">
        <w:r>
          <w:rPr>
            <w:rFonts w:ascii="仿宋_GB2312" w:eastAsia="仿宋_GB2312" w:hAnsi="仿宋_GB2312" w:cs="仿宋_GB2312" w:hint="eastAsia"/>
            <w:sz w:val="32"/>
            <w:szCs w:val="32"/>
          </w:rPr>
          <w:t>工商联</w:t>
        </w:r>
      </w:hyperlink>
      <w:r>
        <w:rPr>
          <w:rFonts w:ascii="仿宋_GB2312" w:eastAsia="仿宋_GB2312" w:hAnsi="仿宋_GB2312" w:cs="仿宋_GB2312" w:hint="eastAsia"/>
          <w:sz w:val="32"/>
          <w:szCs w:val="32"/>
        </w:rPr>
        <w:t>，调查、研究并反映</w:t>
      </w:r>
      <w:hyperlink r:id="rId14" w:tgtFrame="https://baike.baidu.com/item/%E4%B8%AD%E5%85%B1%E4%B8%AD%E5%A4%AE%E7%BB%9F%E4%B8%80%E6%88%98%E7%BA%BF%E5%B7%A5%E4%BD%9C%E9%83%A8/_blank" w:history="1">
        <w:r>
          <w:rPr>
            <w:rFonts w:ascii="仿宋_GB2312" w:eastAsia="仿宋_GB2312" w:hAnsi="仿宋_GB2312" w:cs="仿宋_GB2312" w:hint="eastAsia"/>
            <w:sz w:val="32"/>
            <w:szCs w:val="32"/>
          </w:rPr>
          <w:t>非公有制经济</w:t>
        </w:r>
      </w:hyperlink>
      <w:r>
        <w:rPr>
          <w:rFonts w:ascii="仿宋_GB2312" w:eastAsia="仿宋_GB2312" w:hAnsi="仿宋_GB2312" w:cs="仿宋_GB2312" w:hint="eastAsia"/>
          <w:sz w:val="32"/>
          <w:szCs w:val="32"/>
        </w:rPr>
        <w:t>代表人物的情况，协调关系，提出政策建议。</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6.调查研究</w:t>
      </w:r>
      <w:hyperlink r:id="rId15" w:tgtFrame="https://baike.baidu.com/item/%E4%B8%AD%E5%85%B1%E4%B8%AD%E5%A4%AE%E7%BB%9F%E4%B8%80%E6%88%98%E7%BA%BF%E5%B7%A5%E4%BD%9C%E9%83%A8/_blank" w:history="1">
        <w:r>
          <w:rPr>
            <w:rFonts w:ascii="仿宋_GB2312" w:eastAsia="仿宋_GB2312" w:hAnsi="仿宋_GB2312" w:cs="仿宋_GB2312" w:hint="eastAsia"/>
            <w:sz w:val="32"/>
            <w:szCs w:val="32"/>
          </w:rPr>
          <w:t>党外知识分子</w:t>
        </w:r>
      </w:hyperlink>
      <w:r>
        <w:rPr>
          <w:rFonts w:ascii="仿宋_GB2312" w:eastAsia="仿宋_GB2312" w:hAnsi="仿宋_GB2312" w:cs="仿宋_GB2312" w:hint="eastAsia"/>
          <w:sz w:val="32"/>
          <w:szCs w:val="32"/>
        </w:rPr>
        <w:t>的情况，反映意见，协调关系，提出政策建议；联系党外</w:t>
      </w:r>
      <w:hyperlink r:id="rId16" w:tgtFrame="https://baike.baidu.com/item/%E4%B8%AD%E5%85%B1%E4%B8%AD%E5%A4%AE%E7%BB%9F%E4%B8%80%E6%88%98%E7%BA%BF%E5%B7%A5%E4%BD%9C%E9%83%A8/_blank" w:history="1">
        <w:r>
          <w:rPr>
            <w:rFonts w:ascii="仿宋_GB2312" w:eastAsia="仿宋_GB2312" w:hAnsi="仿宋_GB2312" w:cs="仿宋_GB2312" w:hint="eastAsia"/>
            <w:sz w:val="32"/>
            <w:szCs w:val="32"/>
          </w:rPr>
          <w:t>知识分子</w:t>
        </w:r>
      </w:hyperlink>
      <w:r>
        <w:rPr>
          <w:rFonts w:ascii="仿宋_GB2312" w:eastAsia="仿宋_GB2312" w:hAnsi="仿宋_GB2312" w:cs="仿宋_GB2312" w:hint="eastAsia"/>
          <w:sz w:val="32"/>
          <w:szCs w:val="32"/>
        </w:rPr>
        <w:t>的代表人物。</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7.完成上级交办的其他任务。</w:t>
      </w:r>
    </w:p>
    <w:p w:rsidR="00F8150A" w:rsidRDefault="00F8150A" w:rsidP="00F8150A">
      <w:pPr>
        <w:spacing w:line="576" w:lineRule="exact"/>
        <w:ind w:firstLineChars="200" w:firstLine="643"/>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宗教办职责：</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1、研究宗教理论和国内外宗教现状，负责宗教动态和信息的汇总、分析，提出处理宗教领域问题的政策建议。</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2、推动落实部门规章和政策措施，负责宗教法律法规和政策的督促检查、宣传教育工作。</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3、依法履行宗教事务管理职责，依法保护公民宗教信仰自由和正常的宗教活动，维护宗教界的合法权益，促进宗教关系和谐。</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4、指导宗教团体依法依章开展活动，支持宗教团体加强自身建设，推动宗教团体在宗教界开展爱国主义、社会主义、拥护祖国统一和民族团结的自我教育，办理宗教团体需由政府解决或协调的有关事务。</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5、防范利用宗教进行的非法、违法活动，抵御境外利用宗教进行的渗透活动。</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6、负责组织宗教工作队伍和有关人员的培训工作。</w:t>
      </w:r>
    </w:p>
    <w:p w:rsidR="00F8150A" w:rsidRDefault="00F8150A" w:rsidP="00F8150A">
      <w:pPr>
        <w:spacing w:line="576"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7、承办上级交办的其他事项。</w:t>
      </w:r>
    </w:p>
    <w:p w:rsidR="00F8150A" w:rsidRDefault="00F8150A" w:rsidP="00F8150A">
      <w:pPr>
        <w:spacing w:line="576"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（二）部门机构设置</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bookmarkStart w:id="0" w:name="机构设置"/>
      <w:bookmarkStart w:id="1" w:name="sub468019_3"/>
      <w:bookmarkStart w:id="2" w:name="3"/>
      <w:bookmarkEnd w:id="0"/>
      <w:bookmarkEnd w:id="1"/>
      <w:bookmarkEnd w:id="2"/>
      <w:r>
        <w:rPr>
          <w:rFonts w:ascii="仿宋_GB2312" w:eastAsia="仿宋_GB2312" w:hAnsi="仿宋_GB2312" w:cs="仿宋_GB2312" w:hint="eastAsia"/>
          <w:sz w:val="32"/>
          <w:szCs w:val="32"/>
        </w:rPr>
        <w:t>根据职责，县委统战部设以下</w:t>
      </w:r>
      <w:hyperlink r:id="rId17" w:tgtFrame="https://baike.baidu.com/item/%E4%B8%AD%E5%85%B1%E4%B8%AD%E5%A4%AE%E7%BB%9F%E4%B8%80%E6%88%98%E7%BA%BF%E5%B7%A5%E4%BD%9C%E9%83%A8/_blank" w:history="1">
        <w:r>
          <w:rPr>
            <w:rFonts w:ascii="仿宋_GB2312" w:eastAsia="仿宋_GB2312" w:hAnsi="仿宋_GB2312" w:cs="仿宋_GB2312" w:hint="eastAsia"/>
            <w:sz w:val="32"/>
            <w:szCs w:val="32"/>
          </w:rPr>
          <w:t>机构</w:t>
        </w:r>
      </w:hyperlink>
      <w:r>
        <w:rPr>
          <w:rFonts w:ascii="仿宋_GB2312" w:eastAsia="仿宋_GB2312" w:hAnsi="仿宋_GB2312" w:cs="仿宋_GB2312" w:hint="eastAsia"/>
          <w:sz w:val="32"/>
          <w:szCs w:val="32"/>
        </w:rPr>
        <w:t>：</w:t>
      </w:r>
    </w:p>
    <w:p w:rsidR="00F8150A" w:rsidRDefault="00F8150A" w:rsidP="00F8150A">
      <w:pPr>
        <w:spacing w:line="576"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hyperlink r:id="rId18" w:tgtFrame="https://baike.baidu.com/item/%E4%B8%AD%E5%85%B1%E4%B8%AD%E5%A4%AE%E7%BB%9F%E4%B8%80%E6%88%98%E7%BA%BF%E5%B7%A5%E4%BD%9C%E9%83%A8/_blank" w:history="1">
        <w:r>
          <w:rPr>
            <w:rFonts w:ascii="仿宋_GB2312" w:eastAsia="仿宋_GB2312" w:hAnsi="仿宋_GB2312" w:cs="仿宋_GB2312" w:hint="eastAsia"/>
            <w:sz w:val="32"/>
            <w:szCs w:val="32"/>
          </w:rPr>
          <w:t>办公室</w:t>
        </w:r>
      </w:hyperlink>
      <w:r>
        <w:rPr>
          <w:rFonts w:ascii="仿宋_GB2312" w:eastAsia="仿宋_GB2312" w:hAnsi="仿宋_GB2312" w:cs="仿宋_GB2312" w:hint="eastAsia"/>
          <w:sz w:val="32"/>
          <w:szCs w:val="32"/>
        </w:rPr>
        <w:t>负责部内外的联系与综合协调工作，保证机关业务和行政工作的正常运转。负责统一战线理论、方针、政策的综合性研究；协调、组织统战部门的大型调研活动；收集处理统一战线的信息；承担统战工作重要文件、重要文章的起草。联系并利用各种社会宣传媒介宣传统一战线。负责</w:t>
      </w:r>
      <w:hyperlink r:id="rId19" w:tgtFrame="https://baike.baidu.com/item/%E4%B8%AD%E5%85%B1%E4%B8%AD%E5%A4%AE%E7%BB%9F%E4%B8%80%E6%88%98%E7%BA%BF%E5%B7%A5%E4%BD%9C%E9%83%A8/_blank" w:history="1">
        <w:r>
          <w:rPr>
            <w:rFonts w:ascii="仿宋_GB2312" w:eastAsia="仿宋_GB2312" w:hAnsi="仿宋_GB2312" w:cs="仿宋_GB2312" w:hint="eastAsia"/>
            <w:sz w:val="32"/>
            <w:szCs w:val="32"/>
          </w:rPr>
          <w:t>党外代表人士</w:t>
        </w:r>
      </w:hyperlink>
      <w:r>
        <w:rPr>
          <w:rFonts w:ascii="仿宋_GB2312" w:eastAsia="仿宋_GB2312" w:hAnsi="仿宋_GB2312" w:cs="仿宋_GB2312" w:hint="eastAsia"/>
          <w:sz w:val="32"/>
          <w:szCs w:val="32"/>
        </w:rPr>
        <w:t>的政治安排，负责担任政府领导职务的党外人士的选拔、培养、考察、推荐等工作；负责党外干部和统战干部的培训。负责联系</w:t>
      </w:r>
      <w:hyperlink r:id="rId20" w:tgtFrame="https://baike.baidu.com/item/%E4%B8%AD%E5%85%B1%E4%B8%AD%E5%A4%AE%E7%BB%9F%E4%B8%80%E6%88%98%E7%BA%BF%E5%B7%A5%E4%BD%9C%E9%83%A8/_blank" w:history="1">
        <w:r>
          <w:rPr>
            <w:rFonts w:ascii="仿宋_GB2312" w:eastAsia="仿宋_GB2312" w:hAnsi="仿宋_GB2312" w:cs="仿宋_GB2312" w:hint="eastAsia"/>
            <w:sz w:val="32"/>
            <w:szCs w:val="32"/>
          </w:rPr>
          <w:t>工商联</w:t>
        </w:r>
      </w:hyperlink>
      <w:r>
        <w:rPr>
          <w:rFonts w:ascii="仿宋_GB2312" w:eastAsia="仿宋_GB2312" w:hAnsi="仿宋_GB2312" w:cs="仿宋_GB2312" w:hint="eastAsia"/>
          <w:sz w:val="32"/>
          <w:szCs w:val="32"/>
        </w:rPr>
        <w:t>；开展对非公有制经济代表人物情况的调研并提出政策性建议，负责对他们的统战工作。负责联系各界无党派代表人物；调查了解</w:t>
      </w:r>
      <w:hyperlink r:id="rId21" w:tgtFrame="https://baike.baidu.com/item/%E4%B8%AD%E5%85%B1%E4%B8%AD%E5%A4%AE%E7%BB%9F%E4%B8%80%E6%88%98%E7%BA%BF%E5%B7%A5%E4%BD%9C%E9%83%A8/_blank" w:history="1">
        <w:r>
          <w:rPr>
            <w:rFonts w:ascii="仿宋_GB2312" w:eastAsia="仿宋_GB2312" w:hAnsi="仿宋_GB2312" w:cs="仿宋_GB2312" w:hint="eastAsia"/>
            <w:sz w:val="32"/>
            <w:szCs w:val="32"/>
          </w:rPr>
          <w:t>党外知识分子</w:t>
        </w:r>
      </w:hyperlink>
      <w:r>
        <w:rPr>
          <w:rFonts w:ascii="仿宋_GB2312" w:eastAsia="仿宋_GB2312" w:hAnsi="仿宋_GB2312" w:cs="仿宋_GB2312" w:hint="eastAsia"/>
          <w:sz w:val="32"/>
          <w:szCs w:val="32"/>
        </w:rPr>
        <w:t>的情况，反映其思想动态；提出有关制定党外知识分子政策的意见和建议，督促检查贯彻落实情况；负责教科文卫和</w:t>
      </w:r>
      <w:hyperlink r:id="rId22" w:tgtFrame="https://baike.baidu.com/item/%E4%B8%AD%E5%85%B1%E4%B8%AD%E5%A4%AE%E7%BB%9F%E4%B8%80%E6%88%98%E7%BA%BF%E5%B7%A5%E4%BD%9C%E9%83%A8/_blank" w:history="1">
        <w:r>
          <w:rPr>
            <w:rFonts w:ascii="仿宋_GB2312" w:eastAsia="仿宋_GB2312" w:hAnsi="仿宋_GB2312" w:cs="仿宋_GB2312" w:hint="eastAsia"/>
            <w:sz w:val="32"/>
            <w:szCs w:val="32"/>
          </w:rPr>
          <w:t>国有大型企业</w:t>
        </w:r>
      </w:hyperlink>
      <w:r>
        <w:rPr>
          <w:rFonts w:ascii="仿宋_GB2312" w:eastAsia="仿宋_GB2312" w:hAnsi="仿宋_GB2312" w:cs="仿宋_GB2312" w:hint="eastAsia"/>
          <w:sz w:val="32"/>
          <w:szCs w:val="32"/>
        </w:rPr>
        <w:t>中党外知识分子的统战工作。负责新的社会阶层人士统战工作。</w:t>
      </w:r>
    </w:p>
    <w:p w:rsidR="00926570" w:rsidRPr="00BF5EEC" w:rsidRDefault="00F8150A" w:rsidP="00AE5B19">
      <w:pPr>
        <w:ind w:firstLineChars="200" w:firstLine="640"/>
        <w:rPr>
          <w:sz w:val="36"/>
          <w:szCs w:val="36"/>
        </w:rPr>
      </w:pPr>
      <w:r>
        <w:rPr>
          <w:rFonts w:ascii="仿宋_GB2312" w:eastAsia="仿宋_GB2312" w:hAnsi="仿宋_GB2312" w:cs="仿宋_GB2312" w:hint="eastAsia"/>
          <w:sz w:val="32"/>
          <w:szCs w:val="32"/>
        </w:rPr>
        <w:t>2.宗教办负责对民族、宗教工作进行调研并提出政策性建议；国外藏胞的工作。</w:t>
      </w: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F8150A">
        <w:rPr>
          <w:rFonts w:ascii="黑体" w:eastAsia="黑体" w:hAnsi="仿宋_GB2312" w:cs="仿宋_GB2312" w:hint="eastAsia"/>
          <w:bCs/>
          <w:sz w:val="32"/>
          <w:szCs w:val="32"/>
        </w:rPr>
        <w:t>统战部</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F8150A">
        <w:rPr>
          <w:rFonts w:ascii="黑体" w:eastAsia="黑体" w:hAnsi="仿宋_GB2312" w:cs="仿宋_GB2312" w:hint="eastAsia"/>
          <w:sz w:val="32"/>
          <w:szCs w:val="32"/>
        </w:rPr>
        <w:t>统战部</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8150A">
        <w:rPr>
          <w:rFonts w:ascii="仿宋_GB2312" w:eastAsia="仿宋_GB2312" w:hint="eastAsia"/>
          <w:sz w:val="32"/>
          <w:szCs w:val="32"/>
        </w:rPr>
        <w:t>8408893.8</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F8150A">
        <w:rPr>
          <w:rFonts w:ascii="仿宋_GB2312" w:eastAsia="仿宋_GB2312" w:hint="eastAsia"/>
          <w:sz w:val="32"/>
          <w:szCs w:val="32"/>
        </w:rPr>
        <w:t>8408893.8</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F8150A">
        <w:rPr>
          <w:rFonts w:ascii="仿宋_GB2312" w:eastAsia="仿宋_GB2312" w:hint="eastAsia"/>
          <w:sz w:val="32"/>
          <w:szCs w:val="32"/>
        </w:rPr>
        <w:t>8408893.8</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F8150A">
        <w:rPr>
          <w:rFonts w:ascii="仿宋_GB2312" w:eastAsia="仿宋_GB2312" w:hint="eastAsia"/>
          <w:sz w:val="32"/>
          <w:szCs w:val="32"/>
        </w:rPr>
        <w:t>8408893.8</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w:t>
      </w:r>
      <w:r w:rsidR="00A0051C" w:rsidRPr="00E809B6">
        <w:rPr>
          <w:rFonts w:ascii="仿宋_GB2312" w:eastAsia="仿宋_GB2312" w:hint="eastAsia"/>
          <w:sz w:val="32"/>
          <w:szCs w:val="32"/>
        </w:rPr>
        <w:lastRenderedPageBreak/>
        <w:t>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AE5B19">
        <w:rPr>
          <w:rFonts w:ascii="仿宋_GB2312" w:eastAsia="仿宋_GB2312"/>
          <w:sz w:val="32"/>
          <w:szCs w:val="32"/>
        </w:rPr>
        <w:t>5793</w:t>
      </w:r>
      <w:r w:rsidR="00AE5B19" w:rsidRPr="00AE5B19">
        <w:rPr>
          <w:rFonts w:ascii="仿宋_GB2312" w:eastAsia="仿宋_GB2312"/>
          <w:sz w:val="32"/>
          <w:szCs w:val="32"/>
        </w:rPr>
        <w:t>657.33</w:t>
      </w:r>
      <w:r w:rsidR="00A0051C" w:rsidRPr="00E809B6">
        <w:rPr>
          <w:rFonts w:ascii="仿宋_GB2312" w:eastAsia="仿宋_GB2312" w:hint="eastAsia"/>
          <w:sz w:val="32"/>
          <w:szCs w:val="32"/>
        </w:rPr>
        <w:t>元，占总支出的</w:t>
      </w:r>
      <w:r w:rsidR="00AE5B19">
        <w:rPr>
          <w:rFonts w:ascii="仿宋_GB2312" w:eastAsia="仿宋_GB2312" w:hint="eastAsia"/>
          <w:sz w:val="32"/>
          <w:szCs w:val="32"/>
        </w:rPr>
        <w:t>69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AE5B19">
        <w:rPr>
          <w:rFonts w:ascii="仿宋_GB2312" w:eastAsia="仿宋_GB2312"/>
          <w:sz w:val="32"/>
          <w:szCs w:val="32"/>
        </w:rPr>
        <w:t>1175</w:t>
      </w:r>
      <w:r w:rsidR="00AE5B19" w:rsidRPr="00AE5B19">
        <w:rPr>
          <w:rFonts w:ascii="仿宋_GB2312" w:eastAsia="仿宋_GB2312"/>
          <w:sz w:val="32"/>
          <w:szCs w:val="32"/>
        </w:rPr>
        <w:t>485.47</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AE5B19">
        <w:rPr>
          <w:rFonts w:ascii="仿宋_GB2312" w:eastAsia="仿宋_GB2312" w:hint="eastAsia"/>
          <w:sz w:val="32"/>
          <w:szCs w:val="32"/>
        </w:rPr>
        <w:t>14</w:t>
      </w:r>
      <w:r w:rsidR="00A0051C" w:rsidRPr="00E809B6">
        <w:rPr>
          <w:rFonts w:ascii="仿宋_GB2312" w:eastAsia="仿宋_GB2312" w:hint="eastAsia"/>
          <w:sz w:val="32"/>
          <w:szCs w:val="32"/>
        </w:rPr>
        <w:t>%，对个人和家庭补助支出</w:t>
      </w:r>
      <w:r w:rsidR="00AE5B19">
        <w:rPr>
          <w:rFonts w:ascii="仿宋_GB2312" w:eastAsia="仿宋_GB2312"/>
          <w:sz w:val="32"/>
          <w:szCs w:val="32"/>
        </w:rPr>
        <w:t>1</w:t>
      </w:r>
      <w:r w:rsidR="00AE5B19" w:rsidRPr="00AE5B19">
        <w:rPr>
          <w:rFonts w:ascii="仿宋_GB2312" w:eastAsia="仿宋_GB2312"/>
          <w:sz w:val="32"/>
          <w:szCs w:val="32"/>
        </w:rPr>
        <w:t>439751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7C0A98">
        <w:rPr>
          <w:rFonts w:ascii="仿宋_GB2312" w:eastAsia="仿宋_GB2312" w:hint="eastAsia"/>
          <w:sz w:val="32"/>
          <w:szCs w:val="32"/>
        </w:rPr>
        <w:t>1</w:t>
      </w:r>
      <w:r w:rsidR="00AE5B19">
        <w:rPr>
          <w:rFonts w:ascii="仿宋_GB2312" w:eastAsia="仿宋_GB2312" w:hint="eastAsia"/>
          <w:sz w:val="32"/>
          <w:szCs w:val="32"/>
        </w:rPr>
        <w:t>7</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2017年度一般公共预算财政拨款收入合计</w:t>
      </w:r>
      <w:r w:rsidR="00F8150A">
        <w:rPr>
          <w:rFonts w:ascii="仿宋_GB2312" w:eastAsia="仿宋_GB2312" w:hint="eastAsia"/>
          <w:sz w:val="32"/>
          <w:szCs w:val="32"/>
        </w:rPr>
        <w:t>8408893.8</w:t>
      </w:r>
      <w:r w:rsidRPr="00E809B6">
        <w:rPr>
          <w:rFonts w:ascii="仿宋_GB2312" w:eastAsia="仿宋_GB2312" w:hint="eastAsia"/>
          <w:sz w:val="32"/>
          <w:szCs w:val="32"/>
        </w:rPr>
        <w:t>元，支出合计</w:t>
      </w:r>
      <w:r w:rsidR="00F8150A">
        <w:rPr>
          <w:rFonts w:ascii="仿宋_GB2312" w:eastAsia="仿宋_GB2312" w:hint="eastAsia"/>
          <w:sz w:val="32"/>
          <w:szCs w:val="32"/>
        </w:rPr>
        <w:t>8408893.8</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F8150A">
        <w:rPr>
          <w:rFonts w:ascii="仿宋_GB2312" w:eastAsia="仿宋_GB2312" w:hint="eastAsia"/>
          <w:kern w:val="0"/>
          <w:sz w:val="32"/>
          <w:szCs w:val="32"/>
        </w:rPr>
        <w:t>统战部</w:t>
      </w:r>
      <w:r w:rsidRPr="00E809B6">
        <w:rPr>
          <w:rFonts w:ascii="仿宋_GB2312" w:eastAsia="仿宋_GB2312" w:hint="eastAsia"/>
          <w:kern w:val="0"/>
          <w:sz w:val="32"/>
          <w:szCs w:val="32"/>
        </w:rPr>
        <w:t>2017年度一般公共预算财政拨款支出</w:t>
      </w:r>
      <w:r w:rsidR="00F8150A">
        <w:rPr>
          <w:rFonts w:ascii="仿宋_GB2312" w:eastAsia="仿宋_GB2312" w:hint="eastAsia"/>
          <w:spacing w:val="-20"/>
          <w:kern w:val="0"/>
          <w:sz w:val="32"/>
          <w:szCs w:val="32"/>
        </w:rPr>
        <w:t>8408893.8</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BD32D6" w:rsidRPr="00BD32D6">
        <w:rPr>
          <w:rFonts w:hint="eastAsia"/>
        </w:rPr>
        <w:t xml:space="preserve"> </w:t>
      </w:r>
      <w:r w:rsidR="00BD32D6" w:rsidRPr="00BD32D6">
        <w:rPr>
          <w:rFonts w:ascii="仿宋_GB2312" w:eastAsia="仿宋_GB2312" w:hint="eastAsia"/>
          <w:kern w:val="0"/>
          <w:sz w:val="32"/>
          <w:szCs w:val="32"/>
        </w:rPr>
        <w:t>一般公共服务支出</w:t>
      </w:r>
      <w:r w:rsidR="00BD32D6">
        <w:rPr>
          <w:rFonts w:ascii="仿宋_GB2312" w:eastAsia="仿宋_GB2312"/>
          <w:spacing w:val="-20"/>
          <w:kern w:val="0"/>
          <w:sz w:val="32"/>
          <w:szCs w:val="32"/>
        </w:rPr>
        <w:t>7557</w:t>
      </w:r>
      <w:r w:rsidR="00BD32D6" w:rsidRPr="00BD32D6">
        <w:rPr>
          <w:rFonts w:ascii="仿宋_GB2312" w:eastAsia="仿宋_GB2312"/>
          <w:spacing w:val="-20"/>
          <w:kern w:val="0"/>
          <w:sz w:val="32"/>
          <w:szCs w:val="32"/>
        </w:rPr>
        <w:t>984.80</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BD32D6">
        <w:rPr>
          <w:rFonts w:ascii="仿宋_GB2312" w:eastAsia="仿宋_GB2312" w:hint="eastAsia"/>
          <w:kern w:val="0"/>
          <w:sz w:val="32"/>
          <w:szCs w:val="32"/>
        </w:rPr>
        <w:t>0</w:t>
      </w:r>
      <w:r w:rsidRPr="00E809B6">
        <w:rPr>
          <w:rFonts w:ascii="仿宋_GB2312" w:eastAsia="仿宋_GB2312" w:hint="eastAsia"/>
          <w:kern w:val="0"/>
          <w:sz w:val="32"/>
          <w:szCs w:val="32"/>
        </w:rPr>
        <w:t>%；住房保障支出</w:t>
      </w:r>
      <w:r w:rsidR="00BD32D6">
        <w:rPr>
          <w:rFonts w:ascii="仿宋_GB2312" w:eastAsia="仿宋_GB2312"/>
          <w:kern w:val="0"/>
          <w:sz w:val="32"/>
          <w:szCs w:val="32"/>
        </w:rPr>
        <w:t>850</w:t>
      </w:r>
      <w:r w:rsidR="00BD32D6" w:rsidRPr="00BD32D6">
        <w:rPr>
          <w:rFonts w:ascii="仿宋_GB2312" w:eastAsia="仿宋_GB2312"/>
          <w:kern w:val="0"/>
          <w:sz w:val="32"/>
          <w:szCs w:val="32"/>
        </w:rPr>
        <w:t>909</w:t>
      </w:r>
      <w:r w:rsidRPr="00E809B6">
        <w:rPr>
          <w:rFonts w:ascii="仿宋_GB2312" w:eastAsia="仿宋_GB2312" w:hint="eastAsia"/>
          <w:kern w:val="0"/>
          <w:sz w:val="32"/>
          <w:szCs w:val="32"/>
        </w:rPr>
        <w:t>元，占总支出的</w:t>
      </w:r>
      <w:r w:rsidR="00BD32D6">
        <w:rPr>
          <w:rFonts w:ascii="仿宋_GB2312" w:eastAsia="仿宋_GB2312" w:hint="eastAsia"/>
          <w:kern w:val="0"/>
          <w:sz w:val="32"/>
          <w:szCs w:val="32"/>
        </w:rPr>
        <w:t>10</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2017年度一般公共预算财政拨款基本支出</w:t>
      </w:r>
      <w:r w:rsidR="00B02B43">
        <w:rPr>
          <w:rFonts w:ascii="仿宋_GB2312" w:eastAsia="仿宋_GB2312"/>
          <w:sz w:val="32"/>
          <w:szCs w:val="32"/>
        </w:rPr>
        <w:t>8408</w:t>
      </w:r>
      <w:r w:rsidR="00B02B43" w:rsidRPr="00B02B43">
        <w:rPr>
          <w:rFonts w:ascii="仿宋_GB2312" w:eastAsia="仿宋_GB2312"/>
          <w:sz w:val="32"/>
          <w:szCs w:val="32"/>
        </w:rPr>
        <w:t>893.80</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02B43">
        <w:rPr>
          <w:rFonts w:ascii="仿宋_GB2312" w:eastAsia="仿宋_GB2312"/>
          <w:sz w:val="32"/>
          <w:szCs w:val="32"/>
        </w:rPr>
        <w:t>7233</w:t>
      </w:r>
      <w:r w:rsidR="00B02B43" w:rsidRPr="00B02B43">
        <w:rPr>
          <w:rFonts w:ascii="仿宋_GB2312" w:eastAsia="仿宋_GB2312"/>
          <w:sz w:val="32"/>
          <w:szCs w:val="32"/>
        </w:rPr>
        <w:t>408.33</w:t>
      </w:r>
      <w:r w:rsidR="00D06EA8" w:rsidRPr="00E809B6">
        <w:rPr>
          <w:rFonts w:ascii="仿宋_GB2312" w:eastAsia="仿宋_GB2312" w:hint="eastAsia"/>
          <w:sz w:val="32"/>
          <w:szCs w:val="32"/>
        </w:rPr>
        <w:t>元，占总支出的</w:t>
      </w:r>
      <w:r w:rsidR="00B02B43">
        <w:rPr>
          <w:rFonts w:ascii="仿宋_GB2312" w:eastAsia="仿宋_GB2312" w:hint="eastAsia"/>
          <w:sz w:val="32"/>
          <w:szCs w:val="32"/>
        </w:rPr>
        <w:t>8</w:t>
      </w:r>
      <w:r w:rsidR="00AA3280">
        <w:rPr>
          <w:rFonts w:ascii="仿宋_GB2312" w:eastAsia="仿宋_GB2312" w:hint="eastAsia"/>
          <w:sz w:val="32"/>
          <w:szCs w:val="32"/>
        </w:rPr>
        <w:t>6</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02B43">
        <w:rPr>
          <w:rFonts w:ascii="仿宋_GB2312" w:eastAsia="仿宋_GB2312"/>
          <w:sz w:val="32"/>
          <w:szCs w:val="32"/>
        </w:rPr>
        <w:t>1175</w:t>
      </w:r>
      <w:r w:rsidR="00B02B43" w:rsidRPr="00B02B43">
        <w:rPr>
          <w:rFonts w:ascii="仿宋_GB2312" w:eastAsia="仿宋_GB2312"/>
          <w:sz w:val="32"/>
          <w:szCs w:val="32"/>
        </w:rPr>
        <w:t>485.47</w:t>
      </w:r>
      <w:r w:rsidR="00D06EA8" w:rsidRPr="00E809B6">
        <w:rPr>
          <w:rFonts w:ascii="仿宋_GB2312" w:eastAsia="仿宋_GB2312" w:hint="eastAsia"/>
          <w:sz w:val="32"/>
          <w:szCs w:val="32"/>
        </w:rPr>
        <w:t>元，占总支出的</w:t>
      </w:r>
      <w:r w:rsidR="00B02B43">
        <w:rPr>
          <w:rFonts w:ascii="仿宋_GB2312" w:eastAsia="仿宋_GB2312" w:hint="eastAsia"/>
          <w:sz w:val="32"/>
          <w:szCs w:val="32"/>
        </w:rPr>
        <w:t>1</w:t>
      </w:r>
      <w:r w:rsidR="00AA3280">
        <w:rPr>
          <w:rFonts w:ascii="仿宋_GB2312" w:eastAsia="仿宋_GB2312" w:hint="eastAsia"/>
          <w:sz w:val="32"/>
          <w:szCs w:val="32"/>
        </w:rPr>
        <w:t>4</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w:t>
      </w:r>
      <w:r w:rsidR="00B971E2" w:rsidRPr="00E809B6">
        <w:rPr>
          <w:rFonts w:ascii="仿宋_GB2312" w:eastAsia="仿宋_GB2312" w:hint="eastAsia"/>
          <w:sz w:val="32"/>
          <w:szCs w:val="32"/>
        </w:rPr>
        <w:lastRenderedPageBreak/>
        <w:t>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2017年度“三公”经费决算数</w:t>
      </w:r>
      <w:r w:rsidR="00B02B43">
        <w:rPr>
          <w:rFonts w:ascii="仿宋_GB2312" w:eastAsia="仿宋_GB2312"/>
          <w:sz w:val="32"/>
          <w:szCs w:val="32"/>
        </w:rPr>
        <w:t>216</w:t>
      </w:r>
      <w:r w:rsidR="00B02B43" w:rsidRPr="00B02B43">
        <w:rPr>
          <w:rFonts w:ascii="仿宋_GB2312" w:eastAsia="仿宋_GB2312"/>
          <w:sz w:val="32"/>
          <w:szCs w:val="32"/>
        </w:rPr>
        <w:t>913.01</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B02B43">
        <w:rPr>
          <w:rFonts w:ascii="仿宋_GB2312" w:eastAsia="仿宋_GB2312"/>
          <w:sz w:val="32"/>
          <w:szCs w:val="32"/>
        </w:rPr>
        <w:t>214</w:t>
      </w:r>
      <w:r w:rsidR="00B02B43" w:rsidRPr="00B02B43">
        <w:rPr>
          <w:rFonts w:ascii="仿宋_GB2312" w:eastAsia="仿宋_GB2312"/>
          <w:sz w:val="32"/>
          <w:szCs w:val="32"/>
        </w:rPr>
        <w:t>833.01</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B02B43">
        <w:rPr>
          <w:rFonts w:ascii="仿宋_GB2312" w:eastAsia="仿宋_GB2312" w:hint="eastAsia"/>
          <w:sz w:val="32"/>
          <w:szCs w:val="32"/>
        </w:rPr>
        <w:t>99</w:t>
      </w:r>
      <w:r w:rsidR="00F95DE0" w:rsidRPr="00E809B6">
        <w:rPr>
          <w:rFonts w:ascii="仿宋_GB2312" w:eastAsia="仿宋_GB2312" w:hint="eastAsia"/>
          <w:sz w:val="32"/>
          <w:szCs w:val="32"/>
        </w:rPr>
        <w:t>%；公务接待费</w:t>
      </w:r>
      <w:r w:rsidR="00B02B43">
        <w:rPr>
          <w:rFonts w:ascii="仿宋_GB2312" w:eastAsia="仿宋_GB2312"/>
          <w:sz w:val="32"/>
          <w:szCs w:val="32"/>
        </w:rPr>
        <w:t>2080</w:t>
      </w:r>
      <w:r w:rsidR="00F95DE0" w:rsidRPr="00E809B6">
        <w:rPr>
          <w:rFonts w:ascii="仿宋_GB2312" w:eastAsia="仿宋_GB2312" w:hint="eastAsia"/>
          <w:sz w:val="32"/>
          <w:szCs w:val="32"/>
        </w:rPr>
        <w:t>元，占“三公”经费的</w:t>
      </w:r>
      <w:r w:rsidR="00B02B43">
        <w:rPr>
          <w:rFonts w:ascii="仿宋_GB2312" w:eastAsia="仿宋_GB2312" w:hint="eastAsia"/>
          <w:sz w:val="32"/>
          <w:szCs w:val="32"/>
        </w:rPr>
        <w:t>1</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B02B43">
        <w:rPr>
          <w:rFonts w:ascii="仿宋_GB2312" w:eastAsia="仿宋_GB2312" w:hint="eastAsia"/>
          <w:sz w:val="32"/>
          <w:szCs w:val="32"/>
        </w:rPr>
        <w:t>5</w:t>
      </w:r>
      <w:r w:rsidR="001D7F86" w:rsidRPr="00E809B6">
        <w:rPr>
          <w:rFonts w:ascii="仿宋_GB2312" w:eastAsia="仿宋_GB2312" w:hint="eastAsia"/>
          <w:sz w:val="32"/>
          <w:szCs w:val="32"/>
        </w:rPr>
        <w:t>批次，接待</w:t>
      </w:r>
      <w:r w:rsidR="00B02B43">
        <w:rPr>
          <w:rFonts w:ascii="仿宋_GB2312" w:eastAsia="仿宋_GB2312" w:hint="eastAsia"/>
          <w:sz w:val="32"/>
          <w:szCs w:val="32"/>
        </w:rPr>
        <w:t>20</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F8150A">
        <w:rPr>
          <w:rFonts w:ascii="仿宋_GB2312" w:eastAsia="仿宋_GB2312" w:hint="eastAsia"/>
          <w:sz w:val="32"/>
          <w:szCs w:val="32"/>
        </w:rPr>
        <w:t>统战部</w:t>
      </w:r>
      <w:r w:rsidRPr="00E809B6">
        <w:rPr>
          <w:rFonts w:ascii="仿宋_GB2312" w:eastAsia="仿宋_GB2312" w:hint="eastAsia"/>
          <w:sz w:val="32"/>
          <w:szCs w:val="32"/>
        </w:rPr>
        <w:t>2017年度机关运行经费</w:t>
      </w:r>
      <w:r w:rsidR="0004517D">
        <w:rPr>
          <w:rFonts w:ascii="仿宋_GB2312" w:eastAsia="仿宋_GB2312"/>
          <w:sz w:val="32"/>
          <w:szCs w:val="32"/>
        </w:rPr>
        <w:t>1175</w:t>
      </w:r>
      <w:r w:rsidR="0004517D" w:rsidRPr="0004517D">
        <w:rPr>
          <w:rFonts w:ascii="仿宋_GB2312" w:eastAsia="仿宋_GB2312"/>
          <w:sz w:val="32"/>
          <w:szCs w:val="32"/>
        </w:rPr>
        <w:t>485.47</w:t>
      </w:r>
      <w:r w:rsidRPr="00E809B6">
        <w:rPr>
          <w:rFonts w:ascii="仿宋_GB2312" w:eastAsia="仿宋_GB2312" w:hint="eastAsia"/>
          <w:sz w:val="32"/>
          <w:szCs w:val="32"/>
        </w:rPr>
        <w:t>元，比上年增加</w:t>
      </w:r>
      <w:r w:rsidR="00A1002F">
        <w:rPr>
          <w:rFonts w:ascii="仿宋_GB2312" w:eastAsia="仿宋_GB2312" w:hint="eastAsia"/>
          <w:sz w:val="32"/>
          <w:szCs w:val="32"/>
        </w:rPr>
        <w:t>387241.57</w:t>
      </w:r>
      <w:r w:rsidRPr="00E809B6">
        <w:rPr>
          <w:rFonts w:ascii="仿宋_GB2312" w:eastAsia="仿宋_GB2312" w:hint="eastAsia"/>
          <w:sz w:val="32"/>
          <w:szCs w:val="32"/>
        </w:rPr>
        <w:t>元，增长</w:t>
      </w:r>
      <w:r w:rsidR="00A1002F">
        <w:rPr>
          <w:rFonts w:ascii="仿宋_GB2312" w:eastAsia="仿宋_GB2312" w:hint="eastAsia"/>
          <w:sz w:val="32"/>
          <w:szCs w:val="32"/>
        </w:rPr>
        <w:t>49</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F8150A">
        <w:rPr>
          <w:rFonts w:ascii="仿宋_GB2312" w:eastAsia="仿宋_GB2312" w:hint="eastAsia"/>
          <w:sz w:val="32"/>
          <w:szCs w:val="32"/>
        </w:rPr>
        <w:t>统战部</w:t>
      </w:r>
      <w:r w:rsidRPr="00E809B6">
        <w:rPr>
          <w:rFonts w:ascii="仿宋_GB2312" w:eastAsia="仿宋_GB2312" w:hint="eastAsia"/>
          <w:sz w:val="32"/>
          <w:szCs w:val="32"/>
        </w:rPr>
        <w:t>共有车辆</w:t>
      </w:r>
      <w:r w:rsidR="00A1002F">
        <w:rPr>
          <w:rFonts w:ascii="仿宋_GB2312" w:eastAsia="仿宋_GB2312" w:hint="eastAsia"/>
          <w:sz w:val="32"/>
          <w:szCs w:val="32"/>
        </w:rPr>
        <w:t>2</w:t>
      </w:r>
      <w:r w:rsidRPr="00E809B6">
        <w:rPr>
          <w:rFonts w:ascii="仿宋_GB2312" w:eastAsia="仿宋_GB2312" w:hint="eastAsia"/>
          <w:sz w:val="32"/>
          <w:szCs w:val="32"/>
        </w:rPr>
        <w:t>辆，</w:t>
      </w:r>
      <w:r w:rsidR="00A1002F">
        <w:rPr>
          <w:rFonts w:ascii="仿宋_GB2312" w:eastAsia="仿宋_GB2312" w:hint="eastAsia"/>
          <w:sz w:val="32"/>
          <w:szCs w:val="32"/>
        </w:rPr>
        <w:t>均为</w:t>
      </w:r>
      <w:r w:rsidRPr="00E809B6">
        <w:rPr>
          <w:rFonts w:ascii="仿宋_GB2312" w:eastAsia="仿宋_GB2312" w:hint="eastAsia"/>
          <w:sz w:val="32"/>
          <w:szCs w:val="32"/>
        </w:rPr>
        <w:t>一般</w:t>
      </w:r>
      <w:r w:rsidR="00A1002F">
        <w:rPr>
          <w:rFonts w:ascii="仿宋_GB2312" w:eastAsia="仿宋_GB2312" w:hint="eastAsia"/>
          <w:sz w:val="32"/>
          <w:szCs w:val="32"/>
        </w:rPr>
        <w:t>公务</w:t>
      </w:r>
      <w:r w:rsidRPr="00E809B6">
        <w:rPr>
          <w:rFonts w:ascii="仿宋_GB2312" w:eastAsia="仿宋_GB2312" w:hint="eastAsia"/>
          <w:sz w:val="32"/>
          <w:szCs w:val="32"/>
        </w:rPr>
        <w:t>用车。</w:t>
      </w:r>
      <w:r w:rsidR="00EE4400" w:rsidRPr="00E809B6">
        <w:rPr>
          <w:rFonts w:ascii="仿宋_GB2312" w:eastAsia="仿宋_GB2312" w:hAnsi="仿宋_GB2312" w:cs="仿宋_GB2312" w:hint="eastAsia"/>
          <w:sz w:val="32"/>
          <w:szCs w:val="32"/>
        </w:rPr>
        <w:t>固定资产总额</w:t>
      </w:r>
      <w:r w:rsidR="00A1002F">
        <w:rPr>
          <w:rFonts w:ascii="仿宋_GB2312" w:eastAsia="仿宋_GB2312" w:hAnsi="仿宋_GB2312" w:cs="仿宋_GB2312" w:hint="eastAsia"/>
          <w:sz w:val="32"/>
          <w:szCs w:val="32"/>
        </w:rPr>
        <w:t>98</w:t>
      </w:r>
      <w:r w:rsidR="00EE4400" w:rsidRPr="00E809B6">
        <w:rPr>
          <w:rFonts w:ascii="仿宋_GB2312" w:eastAsia="仿宋_GB2312" w:hAnsi="仿宋_GB2312" w:cs="仿宋_GB2312" w:hint="eastAsia"/>
          <w:sz w:val="32"/>
          <w:szCs w:val="32"/>
        </w:rPr>
        <w:t>万元，除车辆房屋外其他固定资产</w:t>
      </w:r>
      <w:r w:rsidR="00A1002F">
        <w:rPr>
          <w:rFonts w:ascii="仿宋_GB2312" w:eastAsia="仿宋_GB2312" w:hAnsi="仿宋_GB2312" w:cs="仿宋_GB2312" w:hint="eastAsia"/>
          <w:sz w:val="32"/>
          <w:szCs w:val="32"/>
        </w:rPr>
        <w:t>34.49</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F8150A">
        <w:rPr>
          <w:rFonts w:ascii="仿宋_GB2312" w:eastAsia="仿宋_GB2312" w:hint="eastAsia"/>
          <w:sz w:val="32"/>
          <w:szCs w:val="32"/>
        </w:rPr>
        <w:t>统战部</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BD5848">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BD5848" w:rsidRPr="00BD5848">
        <w:rPr>
          <w:rFonts w:ascii="仿宋_GB2312" w:eastAsia="仿宋_GB2312" w:hAnsi="仿宋_GB2312" w:cs="仿宋_GB2312" w:hint="eastAsia"/>
          <w:b/>
          <w:sz w:val="32"/>
          <w:szCs w:val="32"/>
        </w:rPr>
        <w:t>一般公共服务支出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BD5848">
        <w:rPr>
          <w:rFonts w:ascii="仿宋_GB2312" w:eastAsia="仿宋_GB2312" w:hAnsi="仿宋_GB2312" w:cs="仿宋_GB2312" w:hint="eastAsia"/>
          <w:sz w:val="32"/>
          <w:szCs w:val="32"/>
        </w:rPr>
        <w:t>提供一般公共服务方面</w:t>
      </w:r>
      <w:r>
        <w:rPr>
          <w:rFonts w:ascii="仿宋_GB2312" w:eastAsia="仿宋_GB2312" w:hAnsi="仿宋_GB2312" w:cs="仿宋_GB2312" w:hint="eastAsia"/>
          <w:sz w:val="32"/>
          <w:szCs w:val="32"/>
        </w:rPr>
        <w:t>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BD5848" w:rsidRPr="00BD5848">
        <w:rPr>
          <w:rFonts w:ascii="仿宋_GB2312" w:eastAsia="仿宋_GB2312" w:hAnsi="仿宋_GB2312" w:cs="仿宋_GB2312" w:hint="eastAsia"/>
          <w:b/>
          <w:sz w:val="32"/>
          <w:szCs w:val="32"/>
        </w:rPr>
        <w:t>其他统战事务支出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指用于反映上述项目以外</w:t>
      </w:r>
      <w:r w:rsidR="00BD5848">
        <w:rPr>
          <w:rFonts w:ascii="仿宋_GB2312" w:eastAsia="仿宋_GB2312" w:hAnsi="仿宋_GB2312" w:cs="仿宋_GB2312" w:hint="eastAsia"/>
          <w:sz w:val="32"/>
          <w:szCs w:val="32"/>
        </w:rPr>
        <w:t>其他用于中国共产党统战部门</w:t>
      </w:r>
      <w:r>
        <w:rPr>
          <w:rFonts w:ascii="仿宋_GB2312" w:eastAsia="仿宋_GB2312" w:hAnsi="仿宋_GB2312" w:cs="仿宋_GB2312" w:hint="eastAsia"/>
          <w:sz w:val="32"/>
          <w:szCs w:val="32"/>
        </w:rPr>
        <w:t>的</w:t>
      </w:r>
      <w:r w:rsidR="00BD5848">
        <w:rPr>
          <w:rFonts w:ascii="仿宋_GB2312" w:eastAsia="仿宋_GB2312" w:hAnsi="仿宋_GB2312" w:cs="仿宋_GB2312" w:hint="eastAsia"/>
          <w:sz w:val="32"/>
          <w:szCs w:val="32"/>
        </w:rPr>
        <w:t>事务</w:t>
      </w:r>
      <w:r>
        <w:rPr>
          <w:rFonts w:ascii="仿宋_GB2312" w:eastAsia="仿宋_GB2312" w:hAnsi="仿宋_GB2312" w:cs="仿宋_GB2312" w:hint="eastAsia"/>
          <w:sz w:val="32"/>
          <w:szCs w:val="32"/>
        </w:rPr>
        <w:t>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3FE" w:rsidRDefault="00D873FE" w:rsidP="00FB05B8">
      <w:r>
        <w:separator/>
      </w:r>
    </w:p>
  </w:endnote>
  <w:endnote w:type="continuationSeparator" w:id="1">
    <w:p w:rsidR="00D873FE" w:rsidRDefault="00D873FE"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3FE" w:rsidRDefault="00D873FE" w:rsidP="00FB05B8">
      <w:r>
        <w:separator/>
      </w:r>
    </w:p>
  </w:footnote>
  <w:footnote w:type="continuationSeparator" w:id="1">
    <w:p w:rsidR="00D873FE" w:rsidRDefault="00D873FE"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517D"/>
    <w:rsid w:val="00054E45"/>
    <w:rsid w:val="00067908"/>
    <w:rsid w:val="000A2894"/>
    <w:rsid w:val="000A5378"/>
    <w:rsid w:val="000D4985"/>
    <w:rsid w:val="001317C0"/>
    <w:rsid w:val="001C0F82"/>
    <w:rsid w:val="001D7F86"/>
    <w:rsid w:val="001F3F40"/>
    <w:rsid w:val="0020740D"/>
    <w:rsid w:val="002F5DE7"/>
    <w:rsid w:val="00320A35"/>
    <w:rsid w:val="00326540"/>
    <w:rsid w:val="00433ACE"/>
    <w:rsid w:val="004349E9"/>
    <w:rsid w:val="004A0106"/>
    <w:rsid w:val="004A3D10"/>
    <w:rsid w:val="005052A0"/>
    <w:rsid w:val="00520B00"/>
    <w:rsid w:val="00642876"/>
    <w:rsid w:val="006A4063"/>
    <w:rsid w:val="00723C34"/>
    <w:rsid w:val="007636B4"/>
    <w:rsid w:val="007955C4"/>
    <w:rsid w:val="007C0A98"/>
    <w:rsid w:val="007E301B"/>
    <w:rsid w:val="008A3DAB"/>
    <w:rsid w:val="00900172"/>
    <w:rsid w:val="00926570"/>
    <w:rsid w:val="00A0051C"/>
    <w:rsid w:val="00A1002F"/>
    <w:rsid w:val="00A26EDD"/>
    <w:rsid w:val="00AA3280"/>
    <w:rsid w:val="00AD7F12"/>
    <w:rsid w:val="00AE5B19"/>
    <w:rsid w:val="00B02B43"/>
    <w:rsid w:val="00B07069"/>
    <w:rsid w:val="00B575DE"/>
    <w:rsid w:val="00B87F89"/>
    <w:rsid w:val="00B971E2"/>
    <w:rsid w:val="00BD32D6"/>
    <w:rsid w:val="00BD5848"/>
    <w:rsid w:val="00BF0623"/>
    <w:rsid w:val="00BF5EEC"/>
    <w:rsid w:val="00C657BD"/>
    <w:rsid w:val="00D06EA8"/>
    <w:rsid w:val="00D65E15"/>
    <w:rsid w:val="00D71343"/>
    <w:rsid w:val="00D873FE"/>
    <w:rsid w:val="00DF56D0"/>
    <w:rsid w:val="00E6504C"/>
    <w:rsid w:val="00E809B6"/>
    <w:rsid w:val="00EE4400"/>
    <w:rsid w:val="00F8150A"/>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4%9A%E5%85%9A%E5%90%88%E4%BD%9C%E5%92%8C%E6%94%BF%E6%B2%BB%E5%8D%8F%E5%95%86%E5%88%B6%E5%BA%A6" TargetMode="External"/><Relationship Id="rId13" Type="http://schemas.openxmlformats.org/officeDocument/2006/relationships/hyperlink" Target="https://baike.baidu.com/item/%E5%85%A8%E5%9B%BD%E5%B7%A5%E5%95%86%E8%81%94" TargetMode="External"/><Relationship Id="rId18" Type="http://schemas.openxmlformats.org/officeDocument/2006/relationships/hyperlink" Target="https://baike.baidu.com/item/%E5%8A%9E%E5%85%AC%E5%8E%85" TargetMode="External"/><Relationship Id="rId3" Type="http://schemas.openxmlformats.org/officeDocument/2006/relationships/settings" Target="settings.xml"/><Relationship Id="rId21" Type="http://schemas.openxmlformats.org/officeDocument/2006/relationships/hyperlink" Target="https://baike.baidu.com/item/%E5%85%9A%E5%A4%96%E7%9F%A5%E8%AF%86%E5%88%86%E5%AD%90" TargetMode="External"/><Relationship Id="rId7" Type="http://schemas.openxmlformats.org/officeDocument/2006/relationships/hyperlink" Target="https://baike.baidu.com/item/%E6%B0%91%E4%B8%BB%E5%85%9A%E6%B4%BE" TargetMode="External"/><Relationship Id="rId12" Type="http://schemas.openxmlformats.org/officeDocument/2006/relationships/hyperlink" Target="https://baike.baidu.com/item/%E5%AE%97%E6%95%99/81929" TargetMode="External"/><Relationship Id="rId17" Type="http://schemas.openxmlformats.org/officeDocument/2006/relationships/hyperlink" Target="https://baike.baidu.com/item/%E6%9C%BA%E6%9E%84" TargetMode="External"/><Relationship Id="rId2" Type="http://schemas.openxmlformats.org/officeDocument/2006/relationships/styles" Target="styles.xml"/><Relationship Id="rId16" Type="http://schemas.openxmlformats.org/officeDocument/2006/relationships/hyperlink" Target="https://baike.baidu.com/item/%E7%9F%A5%E8%AF%86%E5%88%86%E5%AD%90/78594" TargetMode="External"/><Relationship Id="rId20" Type="http://schemas.openxmlformats.org/officeDocument/2006/relationships/hyperlink" Target="https://baike.baidu.com/item/%E5%85%A8%E5%9B%BD%E5%B7%A5%E5%95%86%E8%81%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6%B0%91%E4%B8%BB%E7%9B%91%E7%9D%A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baidu.com/item/%E5%85%9A%E5%A4%96%E7%9F%A5%E8%AF%86%E5%88%86%E5%AD%90" TargetMode="External"/><Relationship Id="rId23" Type="http://schemas.openxmlformats.org/officeDocument/2006/relationships/fontTable" Target="fontTable.xml"/><Relationship Id="rId10" Type="http://schemas.openxmlformats.org/officeDocument/2006/relationships/hyperlink" Target="https://baike.baidu.com/item/%E5%8F%82%E6%94%BF%E8%AE%AE%E6%94%BF" TargetMode="External"/><Relationship Id="rId19" Type="http://schemas.openxmlformats.org/officeDocument/2006/relationships/hyperlink" Target="https://baike.baidu.com/item/%E5%85%9A%E5%A4%96%E4%BB%A3%E8%A1%A8%E4%BA%BA%E5%A3%AB" TargetMode="External"/><Relationship Id="rId4" Type="http://schemas.openxmlformats.org/officeDocument/2006/relationships/webSettings" Target="webSettings.xml"/><Relationship Id="rId9" Type="http://schemas.openxmlformats.org/officeDocument/2006/relationships/hyperlink" Target="https://baike.baidu.com/item/%E6%97%A0%E5%85%9A%E6%B4%BE%E4%BA%BA%E5%A3%AB" TargetMode="External"/><Relationship Id="rId14" Type="http://schemas.openxmlformats.org/officeDocument/2006/relationships/hyperlink" Target="https://baike.baidu.com/item/%E9%9D%9E%E5%85%AC%E6%9C%89%E5%88%B6%E7%BB%8F%E6%B5%8E" TargetMode="External"/><Relationship Id="rId22" Type="http://schemas.openxmlformats.org/officeDocument/2006/relationships/hyperlink" Target="https://baike.baidu.com/item/%E5%9B%BD%E6%9C%89%E5%A4%A7%E5%9E%8B%E4%BC%81%E4%B8%9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1058</Words>
  <Characters>6033</Characters>
  <Application>Microsoft Office Word</Application>
  <DocSecurity>0</DocSecurity>
  <Lines>50</Lines>
  <Paragraphs>14</Paragraphs>
  <ScaleCrop>false</ScaleCrop>
  <Company>番茄花园</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30</cp:revision>
  <dcterms:created xsi:type="dcterms:W3CDTF">2018-08-21T13:39:00Z</dcterms:created>
  <dcterms:modified xsi:type="dcterms:W3CDTF">2018-08-25T12:06:00Z</dcterms:modified>
</cp:coreProperties>
</file>